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F3CD" w14:textId="35EBA263" w:rsidR="00294B85" w:rsidRDefault="00294B85" w:rsidP="000C7D84">
      <w:pPr>
        <w:rPr>
          <w:rFonts w:ascii="Palatino Linotype" w:hAnsi="Palatino Linotype"/>
          <w:b/>
          <w:bCs/>
          <w:sz w:val="36"/>
          <w:szCs w:val="36"/>
        </w:rPr>
      </w:pPr>
      <w:r w:rsidRPr="00294B85">
        <w:rPr>
          <w:rFonts w:ascii="Palatino Linotype" w:hAnsi="Palatino Linotype"/>
          <w:b/>
          <w:bCs/>
          <w:sz w:val="36"/>
          <w:szCs w:val="36"/>
        </w:rPr>
        <w:t>Comunicato</w:t>
      </w:r>
      <w:r>
        <w:rPr>
          <w:rFonts w:ascii="Palatino Linotype" w:hAnsi="Palatino Linotype"/>
          <w:b/>
          <w:bCs/>
          <w:sz w:val="36"/>
          <w:szCs w:val="36"/>
        </w:rPr>
        <w:t xml:space="preserve"> stampa del 13.09.2022</w:t>
      </w:r>
    </w:p>
    <w:p w14:paraId="2BC181B7" w14:textId="6E4783DA" w:rsidR="00294B85" w:rsidRPr="00FE1127" w:rsidRDefault="00294B85" w:rsidP="00376A6E">
      <w:pPr>
        <w:jc w:val="center"/>
        <w:rPr>
          <w:rFonts w:ascii="Palatino Linotype" w:hAnsi="Palatino Linotype"/>
          <w:b/>
          <w:bCs/>
          <w:i/>
          <w:iCs/>
          <w:sz w:val="30"/>
          <w:szCs w:val="30"/>
        </w:rPr>
      </w:pPr>
      <w:r w:rsidRPr="00FE1127">
        <w:rPr>
          <w:rFonts w:ascii="Palatino Linotype" w:hAnsi="Palatino Linotype"/>
          <w:b/>
          <w:bCs/>
          <w:i/>
          <w:iCs/>
          <w:sz w:val="30"/>
          <w:szCs w:val="30"/>
        </w:rPr>
        <w:t>SMILITARIZZARE LA SCUOLA PER EDUCARE ALLA PACE</w:t>
      </w:r>
    </w:p>
    <w:p w14:paraId="489A246D" w14:textId="77777777" w:rsidR="00376A6E" w:rsidRPr="00376A6E" w:rsidRDefault="00376A6E" w:rsidP="00376A6E">
      <w:pPr>
        <w:jc w:val="center"/>
        <w:rPr>
          <w:rFonts w:ascii="Palatino Linotype" w:hAnsi="Palatino Linotype"/>
          <w:b/>
          <w:bCs/>
          <w:sz w:val="6"/>
          <w:szCs w:val="6"/>
        </w:rPr>
      </w:pPr>
    </w:p>
    <w:p w14:paraId="3B6403D0" w14:textId="2DE35C32" w:rsidR="000C7D84" w:rsidRDefault="00294B85" w:rsidP="00FE1127">
      <w:pPr>
        <w:spacing w:after="0"/>
        <w:ind w:firstLine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4"/>
          <w:szCs w:val="24"/>
        </w:rPr>
        <w:t xml:space="preserve">Anche quest’anno, il </w:t>
      </w:r>
      <w:r w:rsidRPr="000C7D84">
        <w:rPr>
          <w:rFonts w:ascii="Palatino Linotype" w:hAnsi="Palatino Linotype"/>
          <w:b/>
          <w:bCs/>
          <w:sz w:val="24"/>
          <w:szCs w:val="24"/>
        </w:rPr>
        <w:t>M.I.R</w:t>
      </w:r>
      <w:r>
        <w:rPr>
          <w:rFonts w:ascii="Palatino Linotype" w:hAnsi="Palatino Linotype"/>
          <w:sz w:val="24"/>
          <w:szCs w:val="24"/>
        </w:rPr>
        <w:t>. (</w:t>
      </w:r>
      <w:hyperlink r:id="rId7" w:history="1">
        <w:r w:rsidRPr="003442D5">
          <w:rPr>
            <w:rStyle w:val="Collegamentoipertestuale"/>
            <w:rFonts w:ascii="Palatino Linotype" w:hAnsi="Palatino Linotype"/>
            <w:b/>
            <w:bCs/>
            <w:i/>
            <w:iCs/>
            <w:sz w:val="24"/>
            <w:szCs w:val="24"/>
          </w:rPr>
          <w:t>Movimento Internazionale della Riconciliazione</w:t>
        </w:r>
      </w:hyperlink>
      <w:r>
        <w:rPr>
          <w:rFonts w:ascii="Palatino Linotype" w:hAnsi="Palatino Linotype"/>
          <w:sz w:val="24"/>
          <w:szCs w:val="24"/>
        </w:rPr>
        <w:t>, branca italiana dell’</w:t>
      </w:r>
      <w:r w:rsidRPr="000C7D84">
        <w:rPr>
          <w:rFonts w:ascii="Palatino Linotype" w:hAnsi="Palatino Linotype"/>
          <w:b/>
          <w:bCs/>
          <w:sz w:val="24"/>
          <w:szCs w:val="24"/>
        </w:rPr>
        <w:t>I.F.OR</w:t>
      </w:r>
      <w:r>
        <w:rPr>
          <w:rFonts w:ascii="Palatino Linotype" w:hAnsi="Palatino Linotype"/>
          <w:sz w:val="24"/>
          <w:szCs w:val="24"/>
        </w:rPr>
        <w:t>.</w:t>
      </w:r>
      <w:r w:rsidR="000C7D84">
        <w:rPr>
          <w:rFonts w:ascii="Palatino Linotype" w:hAnsi="Palatino Linotype"/>
          <w:sz w:val="24"/>
          <w:szCs w:val="24"/>
        </w:rPr>
        <w:t xml:space="preserve"> -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94B85">
        <w:rPr>
          <w:rFonts w:ascii="Palatino Linotype" w:hAnsi="Palatino Linotype"/>
          <w:i/>
          <w:iCs/>
          <w:sz w:val="24"/>
          <w:szCs w:val="24"/>
        </w:rPr>
        <w:t>International Fellowship Of Reconciliation</w:t>
      </w:r>
      <w:r>
        <w:rPr>
          <w:rFonts w:ascii="Palatino Linotype" w:hAnsi="Palatino Linotype"/>
          <w:sz w:val="24"/>
          <w:szCs w:val="24"/>
        </w:rPr>
        <w:t xml:space="preserve">) ripropone </w:t>
      </w:r>
      <w:r w:rsidRPr="000C7D84">
        <w:rPr>
          <w:rFonts w:ascii="Palatino Linotype" w:hAnsi="Palatino Linotype"/>
          <w:b/>
          <w:bCs/>
          <w:sz w:val="24"/>
          <w:szCs w:val="24"/>
        </w:rPr>
        <w:t>la Campagna Nazionale</w:t>
      </w:r>
      <w:r>
        <w:rPr>
          <w:rFonts w:ascii="Palatino Linotype" w:hAnsi="Palatino Linotype"/>
          <w:sz w:val="24"/>
          <w:szCs w:val="24"/>
        </w:rPr>
        <w:t xml:space="preserve"> </w:t>
      </w:r>
      <w:hyperlink r:id="rId8" w:history="1">
        <w:r w:rsidRPr="003442D5">
          <w:rPr>
            <w:rStyle w:val="Collegamentoipertestuale"/>
            <w:rFonts w:ascii="Palatino Linotype" w:hAnsi="Palatino Linotype"/>
            <w:b/>
            <w:bCs/>
            <w:i/>
            <w:iCs/>
            <w:sz w:val="24"/>
            <w:szCs w:val="24"/>
          </w:rPr>
          <w:t>SCUOLE SMILITARIZZATE</w:t>
        </w:r>
      </w:hyperlink>
      <w:r>
        <w:rPr>
          <w:rFonts w:ascii="Palatino Linotype" w:hAnsi="Palatino Linotype"/>
          <w:sz w:val="24"/>
          <w:szCs w:val="24"/>
        </w:rPr>
        <w:t xml:space="preserve">, promossa </w:t>
      </w:r>
      <w:r w:rsidR="0042405A">
        <w:rPr>
          <w:rFonts w:ascii="Palatino Linotype" w:hAnsi="Palatino Linotype"/>
          <w:sz w:val="24"/>
          <w:szCs w:val="24"/>
        </w:rPr>
        <w:t xml:space="preserve">nel 2020 </w:t>
      </w:r>
      <w:r>
        <w:rPr>
          <w:rFonts w:ascii="Palatino Linotype" w:hAnsi="Palatino Linotype"/>
          <w:sz w:val="24"/>
          <w:szCs w:val="24"/>
        </w:rPr>
        <w:t>in</w:t>
      </w:r>
      <w:r w:rsidR="003442D5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ieme con </w:t>
      </w:r>
      <w:hyperlink r:id="rId9" w:history="1">
        <w:r w:rsidRPr="00D133D7">
          <w:rPr>
            <w:rStyle w:val="Collegamentoipertestuale"/>
            <w:rFonts w:ascii="Palatino Linotype" w:hAnsi="Palatino Linotype"/>
            <w:b/>
            <w:bCs/>
            <w:i/>
            <w:iCs/>
            <w:sz w:val="24"/>
            <w:szCs w:val="24"/>
          </w:rPr>
          <w:t>Pax Christi Italia</w:t>
        </w:r>
      </w:hyperlink>
      <w:r>
        <w:rPr>
          <w:rFonts w:ascii="Palatino Linotype" w:hAnsi="Palatino Linotype"/>
          <w:sz w:val="24"/>
          <w:szCs w:val="24"/>
        </w:rPr>
        <w:t>.</w:t>
      </w:r>
      <w:r w:rsidR="0042405A">
        <w:rPr>
          <w:rFonts w:ascii="Palatino Linotype" w:hAnsi="Palatino Linotype"/>
          <w:sz w:val="24"/>
          <w:szCs w:val="24"/>
        </w:rPr>
        <w:t xml:space="preserve"> </w:t>
      </w:r>
    </w:p>
    <w:p w14:paraId="0654C7FA" w14:textId="77777777" w:rsidR="00916355" w:rsidRPr="00916355" w:rsidRDefault="00916355" w:rsidP="00FE1127">
      <w:pPr>
        <w:spacing w:after="0"/>
        <w:ind w:firstLine="284"/>
        <w:jc w:val="both"/>
        <w:rPr>
          <w:rFonts w:ascii="Palatino Linotype" w:hAnsi="Palatino Linotype"/>
          <w:sz w:val="20"/>
          <w:szCs w:val="20"/>
        </w:rPr>
      </w:pPr>
    </w:p>
    <w:p w14:paraId="292F9DC6" w14:textId="0958C752" w:rsidR="00D133D7" w:rsidRPr="00916355" w:rsidRDefault="00D133D7" w:rsidP="00916355">
      <w:pPr>
        <w:spacing w:after="0"/>
        <w:ind w:firstLine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Come si precisava</w:t>
      </w:r>
      <w:r w:rsidR="0042405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nel comunicato di lancio</w:t>
      </w:r>
      <w:r w:rsidR="0042405A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42405A">
        <w:rPr>
          <w:rFonts w:ascii="Palatino Linotype" w:hAnsi="Palatino Linotype"/>
          <w:i/>
          <w:iCs/>
        </w:rPr>
        <w:t>“</w:t>
      </w:r>
      <w:r w:rsidRPr="0042405A">
        <w:rPr>
          <w:rFonts w:ascii="Palatino Linotype" w:hAnsi="Palatino Linotype"/>
          <w:i/>
          <w:iCs/>
        </w:rPr>
        <w:t xml:space="preserve">La Campagna nazionale “SCUOLE SMILITARIZZATE” si propone di affiancare docenti ed educatori nell’effettiva </w:t>
      </w:r>
      <w:r w:rsidRPr="0042405A">
        <w:rPr>
          <w:rFonts w:ascii="Palatino Linotype" w:hAnsi="Palatino Linotype"/>
          <w:b/>
          <w:bCs/>
          <w:i/>
          <w:iCs/>
        </w:rPr>
        <w:t>realizzazione di una Cultura di Pace, obiettando alla presenza nelle scuole delle Forze Armate e di attività connesse alla vita militare quali visite a caserme ed impianti militari e progetti di formazione scuola-lavoro mirate ad un precoce reclutamento</w:t>
      </w:r>
      <w:r w:rsidRPr="0042405A">
        <w:rPr>
          <w:rFonts w:ascii="Palatino Linotype" w:hAnsi="Palatino Linotype"/>
          <w:i/>
          <w:iCs/>
        </w:rPr>
        <w:t>.</w:t>
      </w:r>
      <w:r w:rsidR="0042405A" w:rsidRPr="0042405A">
        <w:rPr>
          <w:rFonts w:ascii="Palatino Linotype" w:hAnsi="Palatino Linotype"/>
          <w:i/>
          <w:iCs/>
        </w:rPr>
        <w:t xml:space="preserve"> </w:t>
      </w:r>
      <w:r w:rsidR="0042405A">
        <w:rPr>
          <w:rFonts w:ascii="Palatino Linotype" w:hAnsi="Palatino Linotype"/>
          <w:i/>
          <w:iCs/>
        </w:rPr>
        <w:t xml:space="preserve">[…] </w:t>
      </w:r>
      <w:r w:rsidR="0042405A" w:rsidRPr="0042405A">
        <w:rPr>
          <w:rFonts w:ascii="Palatino Linotype" w:hAnsi="Palatino Linotype"/>
          <w:b/>
          <w:bCs/>
          <w:i/>
          <w:iCs/>
        </w:rPr>
        <w:t>È</w:t>
      </w:r>
      <w:r w:rsidRPr="0042405A">
        <w:rPr>
          <w:rFonts w:ascii="Palatino Linotype" w:hAnsi="Palatino Linotype"/>
          <w:b/>
          <w:bCs/>
          <w:i/>
          <w:iCs/>
        </w:rPr>
        <w:t xml:space="preserve"> un appello a smilitarizzare la società, a partire dalla scuola, coinvolgendo in un percorso condiviso, ampio e inclusivo i tanti soggetti della società civile che sono già impegnati in quest’ambito e altri che sceglieranno impegnarsi a promuovere scelte che escludano la violenza, in ogni sua manifestazione, e che coltivino la pace</w:t>
      </w:r>
      <w:r w:rsidRPr="0042405A">
        <w:rPr>
          <w:rFonts w:ascii="Palatino Linotype" w:hAnsi="Palatino Linotype"/>
          <w:i/>
          <w:iCs/>
        </w:rPr>
        <w:t>.</w:t>
      </w:r>
      <w:r w:rsidRPr="0042405A">
        <w:rPr>
          <w:rFonts w:ascii="Palatino Linotype" w:hAnsi="Palatino Linotype"/>
          <w:i/>
          <w:iCs/>
        </w:rPr>
        <w:t xml:space="preserve"> </w:t>
      </w:r>
      <w:r w:rsidRPr="0042405A">
        <w:rPr>
          <w:rFonts w:ascii="Palatino Linotype" w:hAnsi="Palatino Linotype"/>
          <w:i/>
          <w:iCs/>
        </w:rPr>
        <w:t>Gli istituti scolastici sono dunque invitati ad accogliere e sottoscrivere il Manifesto della Campagna e a percorrere insieme la strada dell’educazione alla pace e della nonviolenza, escludendo pertanto dalla loro offerta formativa i progetti che contrastino con tale obiettivo</w:t>
      </w:r>
      <w:r w:rsidR="0042405A">
        <w:rPr>
          <w:rFonts w:ascii="Palatino Linotype" w:hAnsi="Palatino Linotype"/>
          <w:i/>
          <w:iCs/>
        </w:rPr>
        <w:t>”</w:t>
      </w:r>
      <w:r w:rsidRPr="0042405A">
        <w:rPr>
          <w:rFonts w:ascii="Palatino Linotype" w:hAnsi="Palatino Linotype"/>
          <w:i/>
          <w:iCs/>
        </w:rPr>
        <w:t>.</w:t>
      </w:r>
    </w:p>
    <w:p w14:paraId="0333557C" w14:textId="77777777" w:rsidR="004111CB" w:rsidRPr="004111CB" w:rsidRDefault="004111CB" w:rsidP="00FE1127">
      <w:pPr>
        <w:spacing w:after="0"/>
        <w:ind w:firstLine="284"/>
        <w:jc w:val="both"/>
        <w:rPr>
          <w:rFonts w:ascii="Palatino Linotype" w:hAnsi="Palatino Linotype"/>
          <w:sz w:val="20"/>
          <w:szCs w:val="20"/>
        </w:rPr>
      </w:pPr>
    </w:p>
    <w:p w14:paraId="4044FF97" w14:textId="44F33573" w:rsidR="0042405A" w:rsidRDefault="0042405A" w:rsidP="00FE1127">
      <w:pPr>
        <w:spacing w:after="0"/>
        <w:ind w:firstLine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Il </w:t>
      </w:r>
      <w:hyperlink r:id="rId10" w:history="1">
        <w:r w:rsidRPr="00850F01">
          <w:rPr>
            <w:rStyle w:val="Collegamentoipertestuale"/>
            <w:rFonts w:ascii="Palatino Linotype" w:hAnsi="Palatino Linotype"/>
            <w:b/>
            <w:bCs/>
            <w:i/>
            <w:iCs/>
            <w:sz w:val="24"/>
            <w:szCs w:val="24"/>
          </w:rPr>
          <w:t>M.I.R. di Napoli</w:t>
        </w:r>
      </w:hyperlink>
      <w:r>
        <w:rPr>
          <w:rFonts w:ascii="Palatino Linotype" w:hAnsi="Palatino Linotype"/>
          <w:sz w:val="24"/>
          <w:szCs w:val="24"/>
        </w:rPr>
        <w:t xml:space="preserve"> è stato molto attivo nel denunciare la crescente militarizzazione del sistema scolastico italiano</w:t>
      </w:r>
      <w:r w:rsidR="00376A6E">
        <w:rPr>
          <w:rFonts w:ascii="Palatino Linotype" w:hAnsi="Palatino Linotype"/>
          <w:sz w:val="24"/>
          <w:szCs w:val="24"/>
        </w:rPr>
        <w:t xml:space="preserve">, ed in particolare le frequenti iniziative promosse </w:t>
      </w:r>
      <w:r w:rsidR="00916355">
        <w:rPr>
          <w:rFonts w:ascii="Palatino Linotype" w:hAnsi="Palatino Linotype"/>
          <w:sz w:val="24"/>
          <w:szCs w:val="24"/>
        </w:rPr>
        <w:t xml:space="preserve">in Campania </w:t>
      </w:r>
      <w:r w:rsidR="00376A6E">
        <w:rPr>
          <w:rFonts w:ascii="Palatino Linotype" w:hAnsi="Palatino Linotype"/>
          <w:sz w:val="24"/>
          <w:szCs w:val="24"/>
        </w:rPr>
        <w:t xml:space="preserve">dal Ministero della difesa per </w:t>
      </w:r>
      <w:r w:rsidR="00376A6E" w:rsidRPr="00850F01">
        <w:rPr>
          <w:rFonts w:ascii="Palatino Linotype" w:hAnsi="Palatino Linotype"/>
          <w:b/>
          <w:bCs/>
          <w:sz w:val="24"/>
          <w:szCs w:val="24"/>
        </w:rPr>
        <w:t>incrementare la presenza dei militari negli istituti scolastici</w:t>
      </w:r>
      <w:r w:rsidR="00850F01">
        <w:rPr>
          <w:rFonts w:ascii="Palatino Linotype" w:hAnsi="Palatino Linotype"/>
          <w:sz w:val="24"/>
          <w:szCs w:val="24"/>
        </w:rPr>
        <w:t>,</w:t>
      </w:r>
      <w:r w:rsidR="00376A6E" w:rsidRPr="00850F01">
        <w:rPr>
          <w:rFonts w:ascii="Palatino Linotype" w:hAnsi="Palatino Linotype"/>
          <w:sz w:val="24"/>
          <w:szCs w:val="24"/>
        </w:rPr>
        <w:t xml:space="preserve"> </w:t>
      </w:r>
      <w:r w:rsidR="00376A6E">
        <w:rPr>
          <w:rFonts w:ascii="Palatino Linotype" w:hAnsi="Palatino Linotype"/>
          <w:sz w:val="24"/>
          <w:szCs w:val="24"/>
        </w:rPr>
        <w:t>col pretesto d</w:t>
      </w:r>
      <w:r w:rsidR="00850F01">
        <w:rPr>
          <w:rFonts w:ascii="Palatino Linotype" w:hAnsi="Palatino Linotype"/>
          <w:sz w:val="24"/>
          <w:szCs w:val="24"/>
        </w:rPr>
        <w:t>’</w:t>
      </w:r>
      <w:r w:rsidR="00376A6E">
        <w:rPr>
          <w:rFonts w:ascii="Palatino Linotype" w:hAnsi="Palatino Linotype"/>
          <w:sz w:val="24"/>
          <w:szCs w:val="24"/>
        </w:rPr>
        <w:t>interventi di educazione civica,</w:t>
      </w:r>
      <w:r w:rsidR="00850F01">
        <w:rPr>
          <w:rFonts w:ascii="Palatino Linotype" w:hAnsi="Palatino Linotype"/>
          <w:sz w:val="24"/>
          <w:szCs w:val="24"/>
        </w:rPr>
        <w:t xml:space="preserve"> alla sicurezza e perfino ambientale, insistendo – soprattutto nelle classi superiori – sull’orientamento professionale e l’alternanza scuola-lavoro</w:t>
      </w:r>
      <w:r w:rsidR="00916355">
        <w:rPr>
          <w:rFonts w:ascii="Palatino Linotype" w:hAnsi="Palatino Linotype"/>
          <w:sz w:val="24"/>
          <w:szCs w:val="24"/>
        </w:rPr>
        <w:t>, ma</w:t>
      </w:r>
      <w:r w:rsidR="00850F01">
        <w:rPr>
          <w:rFonts w:ascii="Palatino Linotype" w:hAnsi="Palatino Linotype"/>
          <w:sz w:val="24"/>
          <w:szCs w:val="24"/>
        </w:rPr>
        <w:t xml:space="preserve"> promuove</w:t>
      </w:r>
      <w:r w:rsidR="00916355">
        <w:rPr>
          <w:rFonts w:ascii="Palatino Linotype" w:hAnsi="Palatino Linotype"/>
          <w:sz w:val="24"/>
          <w:szCs w:val="24"/>
        </w:rPr>
        <w:t>ndo</w:t>
      </w:r>
      <w:r w:rsidR="00850F01">
        <w:rPr>
          <w:rFonts w:ascii="Palatino Linotype" w:hAnsi="Palatino Linotype"/>
          <w:sz w:val="24"/>
          <w:szCs w:val="24"/>
        </w:rPr>
        <w:t xml:space="preserve"> di fatto un </w:t>
      </w:r>
      <w:r w:rsidR="00850F01" w:rsidRPr="00596852">
        <w:rPr>
          <w:rFonts w:ascii="Palatino Linotype" w:hAnsi="Palatino Linotype"/>
          <w:b/>
          <w:bCs/>
          <w:sz w:val="24"/>
          <w:szCs w:val="24"/>
        </w:rPr>
        <w:t>precoce reclutamento</w:t>
      </w:r>
      <w:r w:rsidR="00850F01">
        <w:rPr>
          <w:rFonts w:ascii="Palatino Linotype" w:hAnsi="Palatino Linotype"/>
          <w:sz w:val="24"/>
          <w:szCs w:val="24"/>
        </w:rPr>
        <w:t xml:space="preserve">. </w:t>
      </w:r>
    </w:p>
    <w:p w14:paraId="6B87D6C7" w14:textId="4A6D3E99" w:rsidR="00596852" w:rsidRDefault="00596852" w:rsidP="00FE1127">
      <w:pPr>
        <w:spacing w:after="0"/>
        <w:ind w:firstLine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4"/>
          <w:szCs w:val="24"/>
        </w:rPr>
        <w:t xml:space="preserve">Parallelamente, sono stati stipulati molti protocolli d’intesa tra amministrazione centrale e periferica della scuola e Difesa, </w:t>
      </w:r>
      <w:r w:rsidR="00916355">
        <w:rPr>
          <w:rFonts w:ascii="Palatino Linotype" w:hAnsi="Palatino Linotype"/>
          <w:sz w:val="24"/>
          <w:szCs w:val="24"/>
        </w:rPr>
        <w:t>incoraggiando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96852">
        <w:rPr>
          <w:rFonts w:ascii="Palatino Linotype" w:hAnsi="Palatino Linotype"/>
          <w:b/>
          <w:bCs/>
          <w:sz w:val="24"/>
          <w:szCs w:val="24"/>
        </w:rPr>
        <w:t>visite scolastiche a caserme, comandi militari, basi NATO e perfino a fiere delle arm</w:t>
      </w:r>
      <w:r>
        <w:rPr>
          <w:rFonts w:ascii="Palatino Linotype" w:hAnsi="Palatino Linotype"/>
          <w:sz w:val="24"/>
          <w:szCs w:val="24"/>
        </w:rPr>
        <w:t xml:space="preserve">i, utilizzando anche i media per propagandare la </w:t>
      </w:r>
      <w:r w:rsidRPr="00596852">
        <w:rPr>
          <w:rFonts w:ascii="Palatino Linotype" w:hAnsi="Palatino Linotype"/>
          <w:b/>
          <w:bCs/>
          <w:i/>
          <w:iCs/>
          <w:sz w:val="24"/>
          <w:szCs w:val="24"/>
        </w:rPr>
        <w:t>“caserma”</w:t>
      </w:r>
      <w:r>
        <w:rPr>
          <w:rFonts w:ascii="Palatino Linotype" w:hAnsi="Palatino Linotype"/>
          <w:sz w:val="24"/>
          <w:szCs w:val="24"/>
        </w:rPr>
        <w:t xml:space="preserve"> come auspicabile modello </w:t>
      </w:r>
      <w:r w:rsidR="00916355">
        <w:rPr>
          <w:rFonts w:ascii="Palatino Linotype" w:hAnsi="Palatino Linotype"/>
          <w:sz w:val="24"/>
          <w:szCs w:val="24"/>
        </w:rPr>
        <w:t>‘</w:t>
      </w:r>
      <w:r>
        <w:rPr>
          <w:rFonts w:ascii="Palatino Linotype" w:hAnsi="Palatino Linotype"/>
          <w:sz w:val="24"/>
          <w:szCs w:val="24"/>
        </w:rPr>
        <w:t>formativo</w:t>
      </w:r>
      <w:r w:rsidR="00916355">
        <w:rPr>
          <w:rFonts w:ascii="Palatino Linotype" w:hAnsi="Palatino Linotype"/>
          <w:sz w:val="24"/>
          <w:szCs w:val="24"/>
        </w:rPr>
        <w:t>’</w:t>
      </w:r>
      <w:r>
        <w:rPr>
          <w:rFonts w:ascii="Palatino Linotype" w:hAnsi="Palatino Linotype"/>
          <w:sz w:val="24"/>
          <w:szCs w:val="24"/>
        </w:rPr>
        <w:t>.</w:t>
      </w:r>
    </w:p>
    <w:p w14:paraId="20F3338E" w14:textId="77777777" w:rsidR="004111CB" w:rsidRPr="004111CB" w:rsidRDefault="004111CB" w:rsidP="00FE1127">
      <w:pPr>
        <w:spacing w:after="0"/>
        <w:ind w:firstLine="284"/>
        <w:jc w:val="both"/>
        <w:rPr>
          <w:rFonts w:ascii="Palatino Linotype" w:hAnsi="Palatino Linotype"/>
          <w:sz w:val="20"/>
          <w:szCs w:val="20"/>
        </w:rPr>
      </w:pPr>
    </w:p>
    <w:p w14:paraId="6FD73D4E" w14:textId="5C073E82" w:rsidR="00596852" w:rsidRDefault="00106383" w:rsidP="00FE1127">
      <w:pPr>
        <w:spacing w:after="0"/>
        <w:ind w:firstLine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4"/>
          <w:szCs w:val="24"/>
        </w:rPr>
        <w:t>«</w:t>
      </w:r>
      <w:r>
        <w:rPr>
          <w:rFonts w:ascii="Palatino Linotype" w:hAnsi="Palatino Linotype"/>
          <w:i/>
          <w:iCs/>
          <w:sz w:val="24"/>
          <w:szCs w:val="24"/>
        </w:rPr>
        <w:t xml:space="preserve">Il </w:t>
      </w:r>
      <w:r w:rsidRPr="00FE1127">
        <w:rPr>
          <w:rFonts w:ascii="Palatino Linotype" w:hAnsi="Palatino Linotype"/>
          <w:b/>
          <w:bCs/>
          <w:i/>
          <w:iCs/>
          <w:sz w:val="24"/>
          <w:szCs w:val="24"/>
        </w:rPr>
        <w:t>clima bellicoso</w:t>
      </w:r>
      <w:r>
        <w:rPr>
          <w:rFonts w:ascii="Palatino Linotype" w:hAnsi="Palatino Linotype"/>
          <w:i/>
          <w:iCs/>
          <w:sz w:val="24"/>
          <w:szCs w:val="24"/>
        </w:rPr>
        <w:t xml:space="preserve"> stimolato dalla guerra in Ucraina rischia di alimentare ulteriormente questa perniciosa tendenza</w:t>
      </w:r>
      <w:r w:rsidR="00FE1127">
        <w:rPr>
          <w:rFonts w:ascii="Palatino Linotype" w:hAnsi="Palatino Linotype"/>
          <w:i/>
          <w:iCs/>
          <w:sz w:val="24"/>
          <w:szCs w:val="24"/>
        </w:rPr>
        <w:t xml:space="preserve"> – </w:t>
      </w:r>
      <w:r w:rsidR="00FE1127">
        <w:rPr>
          <w:rFonts w:ascii="Palatino Linotype" w:hAnsi="Palatino Linotype"/>
          <w:sz w:val="24"/>
          <w:szCs w:val="24"/>
        </w:rPr>
        <w:t xml:space="preserve">ha dichiarato </w:t>
      </w:r>
      <w:r w:rsidR="00FE1127" w:rsidRPr="00916355">
        <w:rPr>
          <w:rFonts w:ascii="Palatino Linotype" w:hAnsi="Palatino Linotype"/>
          <w:b/>
          <w:bCs/>
          <w:sz w:val="24"/>
          <w:szCs w:val="24"/>
        </w:rPr>
        <w:t>Ermete</w:t>
      </w:r>
      <w:r w:rsidR="00FE1127">
        <w:rPr>
          <w:rFonts w:ascii="Palatino Linotype" w:hAnsi="Palatino Linotype"/>
          <w:sz w:val="24"/>
          <w:szCs w:val="24"/>
        </w:rPr>
        <w:t xml:space="preserve"> </w:t>
      </w:r>
      <w:r w:rsidR="00FE1127" w:rsidRPr="00FE1127">
        <w:rPr>
          <w:rFonts w:ascii="Palatino Linotype" w:hAnsi="Palatino Linotype"/>
          <w:b/>
          <w:bCs/>
          <w:sz w:val="24"/>
          <w:szCs w:val="24"/>
        </w:rPr>
        <w:t>Ferraro</w:t>
      </w:r>
      <w:r w:rsidR="00FE1127">
        <w:rPr>
          <w:rFonts w:ascii="Palatino Linotype" w:hAnsi="Palatino Linotype"/>
          <w:sz w:val="24"/>
          <w:szCs w:val="24"/>
        </w:rPr>
        <w:t xml:space="preserve">, </w:t>
      </w:r>
      <w:r w:rsidR="004111CB">
        <w:rPr>
          <w:rFonts w:ascii="Palatino Linotype" w:hAnsi="Palatino Linotype"/>
          <w:sz w:val="24"/>
          <w:szCs w:val="24"/>
        </w:rPr>
        <w:t>responsabile per Napoli e v</w:t>
      </w:r>
      <w:r w:rsidR="00FE1127">
        <w:rPr>
          <w:rFonts w:ascii="Palatino Linotype" w:hAnsi="Palatino Linotype"/>
          <w:sz w:val="24"/>
          <w:szCs w:val="24"/>
        </w:rPr>
        <w:t xml:space="preserve">icepresidente del M.I.R. - </w:t>
      </w:r>
      <w:r>
        <w:rPr>
          <w:rFonts w:ascii="Palatino Linotype" w:hAnsi="Palatino Linotype"/>
          <w:i/>
          <w:iCs/>
          <w:sz w:val="24"/>
          <w:szCs w:val="24"/>
        </w:rPr>
        <w:t xml:space="preserve">così come la </w:t>
      </w:r>
      <w:r w:rsidR="00FE1127">
        <w:rPr>
          <w:rFonts w:ascii="Palatino Linotype" w:hAnsi="Palatino Linotype"/>
          <w:i/>
          <w:iCs/>
          <w:sz w:val="24"/>
          <w:szCs w:val="24"/>
        </w:rPr>
        <w:t xml:space="preserve">pesante </w:t>
      </w:r>
      <w:r>
        <w:rPr>
          <w:rFonts w:ascii="Palatino Linotype" w:hAnsi="Palatino Linotype"/>
          <w:i/>
          <w:iCs/>
          <w:sz w:val="24"/>
          <w:szCs w:val="24"/>
        </w:rPr>
        <w:t>crisi economica</w:t>
      </w:r>
      <w:r w:rsidR="00AE0854">
        <w:rPr>
          <w:rFonts w:ascii="Palatino Linotype" w:hAnsi="Palatino Linotype"/>
          <w:i/>
          <w:iCs/>
          <w:sz w:val="24"/>
          <w:szCs w:val="24"/>
        </w:rPr>
        <w:t xml:space="preserve">, </w:t>
      </w:r>
      <w:r>
        <w:rPr>
          <w:rFonts w:ascii="Palatino Linotype" w:hAnsi="Palatino Linotype"/>
          <w:i/>
          <w:iCs/>
          <w:sz w:val="24"/>
          <w:szCs w:val="24"/>
        </w:rPr>
        <w:t xml:space="preserve">che morde soprattutto le regioni con maggiore precarietà occupazionale come </w:t>
      </w:r>
      <w:r>
        <w:rPr>
          <w:rFonts w:ascii="Palatino Linotype" w:hAnsi="Palatino Linotype"/>
          <w:i/>
          <w:iCs/>
          <w:sz w:val="24"/>
          <w:szCs w:val="24"/>
        </w:rPr>
        <w:lastRenderedPageBreak/>
        <w:t xml:space="preserve">la Campania, rischia di alimentare </w:t>
      </w:r>
      <w:r w:rsidR="00FE1127">
        <w:rPr>
          <w:rFonts w:ascii="Palatino Linotype" w:hAnsi="Palatino Linotype"/>
          <w:i/>
          <w:iCs/>
          <w:sz w:val="24"/>
          <w:szCs w:val="24"/>
        </w:rPr>
        <w:t xml:space="preserve">la ricerca di soluzioni che, come il </w:t>
      </w:r>
      <w:r w:rsidR="00FE1127" w:rsidRPr="00FE1127">
        <w:rPr>
          <w:rFonts w:ascii="Palatino Linotype" w:hAnsi="Palatino Linotype"/>
          <w:b/>
          <w:bCs/>
          <w:i/>
          <w:iCs/>
          <w:sz w:val="24"/>
          <w:szCs w:val="24"/>
        </w:rPr>
        <w:t>reclutamento nelle forze armate</w:t>
      </w:r>
      <w:r w:rsidR="00FE1127">
        <w:rPr>
          <w:rFonts w:ascii="Palatino Linotype" w:hAnsi="Palatino Linotype"/>
          <w:i/>
          <w:iCs/>
          <w:sz w:val="24"/>
          <w:szCs w:val="24"/>
        </w:rPr>
        <w:t>, poss</w:t>
      </w:r>
      <w:r w:rsidR="00AE0854">
        <w:rPr>
          <w:rFonts w:ascii="Palatino Linotype" w:hAnsi="Palatino Linotype"/>
          <w:i/>
          <w:iCs/>
          <w:sz w:val="24"/>
          <w:szCs w:val="24"/>
        </w:rPr>
        <w:t>a</w:t>
      </w:r>
      <w:r w:rsidR="00FE1127">
        <w:rPr>
          <w:rFonts w:ascii="Palatino Linotype" w:hAnsi="Palatino Linotype"/>
          <w:i/>
          <w:iCs/>
          <w:sz w:val="24"/>
          <w:szCs w:val="24"/>
        </w:rPr>
        <w:t xml:space="preserve">no attrarre i giovani privi di prospettive migliori. </w:t>
      </w:r>
      <w:r w:rsidR="00FE1127" w:rsidRPr="004111CB">
        <w:rPr>
          <w:rFonts w:ascii="Palatino Linotype" w:hAnsi="Palatino Linotype"/>
          <w:b/>
          <w:bCs/>
          <w:i/>
          <w:iCs/>
          <w:sz w:val="24"/>
          <w:szCs w:val="24"/>
        </w:rPr>
        <w:t>Smilitarizzare le scuole italian</w:t>
      </w:r>
      <w:r w:rsidR="00AE0854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e </w:t>
      </w:r>
      <w:r w:rsidR="00FE1127" w:rsidRPr="004111CB">
        <w:rPr>
          <w:rFonts w:ascii="Palatino Linotype" w:hAnsi="Palatino Linotype"/>
          <w:b/>
          <w:bCs/>
          <w:i/>
          <w:iCs/>
          <w:sz w:val="24"/>
          <w:szCs w:val="24"/>
        </w:rPr>
        <w:t>d</w:t>
      </w:r>
      <w:r w:rsidR="004111CB">
        <w:rPr>
          <w:rFonts w:ascii="Palatino Linotype" w:hAnsi="Palatino Linotype"/>
          <w:b/>
          <w:bCs/>
          <w:i/>
          <w:iCs/>
          <w:sz w:val="24"/>
          <w:szCs w:val="24"/>
        </w:rPr>
        <w:t>ovrebbe</w:t>
      </w:r>
      <w:r w:rsidR="00FE1127" w:rsidRPr="004111CB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dive</w:t>
      </w:r>
      <w:r w:rsidR="004111CB" w:rsidRPr="004111CB">
        <w:rPr>
          <w:rFonts w:ascii="Palatino Linotype" w:hAnsi="Palatino Linotype"/>
          <w:b/>
          <w:bCs/>
          <w:i/>
          <w:iCs/>
          <w:sz w:val="24"/>
          <w:szCs w:val="24"/>
        </w:rPr>
        <w:t>n</w:t>
      </w:r>
      <w:r w:rsidR="00FE1127" w:rsidRPr="004111CB">
        <w:rPr>
          <w:rFonts w:ascii="Palatino Linotype" w:hAnsi="Palatino Linotype"/>
          <w:b/>
          <w:bCs/>
          <w:i/>
          <w:iCs/>
          <w:sz w:val="24"/>
          <w:szCs w:val="24"/>
        </w:rPr>
        <w:t>tare un impe</w:t>
      </w:r>
      <w:r w:rsidR="004111CB" w:rsidRPr="004111CB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gno </w:t>
      </w:r>
      <w:r w:rsidR="004111CB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costante </w:t>
      </w:r>
      <w:r w:rsidR="004111CB" w:rsidRPr="004111CB">
        <w:rPr>
          <w:rFonts w:ascii="Palatino Linotype" w:hAnsi="Palatino Linotype"/>
          <w:b/>
          <w:bCs/>
          <w:i/>
          <w:iCs/>
          <w:sz w:val="24"/>
          <w:szCs w:val="24"/>
        </w:rPr>
        <w:t>di chi crede che davvero l’Italia “ripudia la guerra” e che</w:t>
      </w:r>
      <w:r w:rsidR="00AE0854">
        <w:rPr>
          <w:rFonts w:ascii="Palatino Linotype" w:hAnsi="Palatino Linotype"/>
          <w:b/>
          <w:bCs/>
          <w:i/>
          <w:iCs/>
          <w:sz w:val="24"/>
          <w:szCs w:val="24"/>
        </w:rPr>
        <w:t>,</w:t>
      </w:r>
      <w:r w:rsidR="004111CB" w:rsidRPr="004111CB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</w:t>
      </w:r>
      <w:r w:rsidR="004111CB">
        <w:rPr>
          <w:rFonts w:ascii="Palatino Linotype" w:hAnsi="Palatino Linotype"/>
          <w:b/>
          <w:bCs/>
          <w:i/>
          <w:iCs/>
          <w:sz w:val="24"/>
          <w:szCs w:val="24"/>
        </w:rPr>
        <w:t>pertanto</w:t>
      </w:r>
      <w:r w:rsidR="00AE0854">
        <w:rPr>
          <w:rFonts w:ascii="Palatino Linotype" w:hAnsi="Palatino Linotype"/>
          <w:b/>
          <w:bCs/>
          <w:i/>
          <w:iCs/>
          <w:sz w:val="24"/>
          <w:szCs w:val="24"/>
        </w:rPr>
        <w:t>,</w:t>
      </w:r>
      <w:r w:rsidR="004111CB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</w:t>
      </w:r>
      <w:r w:rsidR="004111CB" w:rsidRPr="004111CB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occorre intensificare la </w:t>
      </w:r>
      <w:r w:rsidR="00AE0854">
        <w:rPr>
          <w:rFonts w:ascii="Palatino Linotype" w:hAnsi="Palatino Linotype"/>
          <w:b/>
          <w:bCs/>
          <w:i/>
          <w:iCs/>
          <w:sz w:val="24"/>
          <w:szCs w:val="24"/>
        </w:rPr>
        <w:t>diffusione</w:t>
      </w:r>
      <w:r w:rsidR="004111CB" w:rsidRPr="004111CB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di progetti scolastici incentrati sull’educazione alla pace, alla convivenza civile ed alla risoluzione nonviolenta dei conflitti</w:t>
      </w:r>
      <w:r w:rsidR="004111CB">
        <w:rPr>
          <w:rFonts w:ascii="Palatino Linotype" w:hAnsi="Palatino Linotype"/>
          <w:sz w:val="24"/>
          <w:szCs w:val="24"/>
        </w:rPr>
        <w:t>».</w:t>
      </w:r>
    </w:p>
    <w:p w14:paraId="22F6B652" w14:textId="6DBD2D66" w:rsidR="00AE0854" w:rsidRDefault="00AE0854" w:rsidP="00FE1127">
      <w:pPr>
        <w:spacing w:after="0"/>
        <w:ind w:firstLine="284"/>
        <w:jc w:val="both"/>
        <w:rPr>
          <w:rFonts w:ascii="Palatino Linotype" w:hAnsi="Palatino Linotype"/>
          <w:sz w:val="20"/>
          <w:szCs w:val="20"/>
        </w:rPr>
      </w:pPr>
    </w:p>
    <w:p w14:paraId="0D838916" w14:textId="77B7A9C4" w:rsidR="00AE0854" w:rsidRDefault="00AE0854" w:rsidP="00FE1127">
      <w:pPr>
        <w:spacing w:after="0"/>
        <w:ind w:firstLine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Oltre a denunciare i casi più clamorosi in Campania d’infiltrazione militare nelle nostre scuole – talvolta perfino a livello di classi elementari – il M.I.R. di Napoli continuerà a proporre </w:t>
      </w:r>
      <w:r w:rsidRPr="00AE0854">
        <w:rPr>
          <w:rFonts w:ascii="Palatino Linotype" w:hAnsi="Palatino Linotype"/>
          <w:b/>
          <w:bCs/>
          <w:sz w:val="24"/>
          <w:szCs w:val="24"/>
        </w:rPr>
        <w:t>interventi di educazione alla pace e per la pace</w:t>
      </w:r>
      <w:r>
        <w:rPr>
          <w:rFonts w:ascii="Palatino Linotype" w:hAnsi="Palatino Linotype"/>
          <w:b/>
          <w:bCs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come </w:t>
      </w:r>
      <w:r w:rsidR="00F87368">
        <w:rPr>
          <w:rFonts w:ascii="Palatino Linotype" w:hAnsi="Palatino Linotype"/>
          <w:sz w:val="24"/>
          <w:szCs w:val="24"/>
        </w:rPr>
        <w:t xml:space="preserve">gli </w:t>
      </w:r>
      <w:hyperlink r:id="rId11" w:history="1">
        <w:r w:rsidR="00F87368" w:rsidRPr="00AF7920">
          <w:rPr>
            <w:rStyle w:val="Collegamentoipertestuale"/>
            <w:rFonts w:ascii="Palatino Linotype" w:hAnsi="Palatino Linotype"/>
            <w:b/>
            <w:bCs/>
            <w:sz w:val="24"/>
            <w:szCs w:val="24"/>
          </w:rPr>
          <w:t>incontri formativi</w:t>
        </w:r>
      </w:hyperlink>
      <w:r w:rsidR="00F87368">
        <w:rPr>
          <w:rFonts w:ascii="Palatino Linotype" w:hAnsi="Palatino Linotype"/>
          <w:sz w:val="24"/>
          <w:szCs w:val="24"/>
        </w:rPr>
        <w:t xml:space="preserve"> già svolti in 20 classi della Scuola Media “</w:t>
      </w:r>
      <w:r w:rsidR="00F87368" w:rsidRPr="000C7D84">
        <w:rPr>
          <w:rFonts w:ascii="Palatino Linotype" w:hAnsi="Palatino Linotype"/>
          <w:i/>
          <w:iCs/>
          <w:sz w:val="24"/>
          <w:szCs w:val="24"/>
        </w:rPr>
        <w:t>Viale delle Acacie”</w:t>
      </w:r>
      <w:r w:rsidR="00F87368">
        <w:rPr>
          <w:rFonts w:ascii="Palatino Linotype" w:hAnsi="Palatino Linotype"/>
          <w:sz w:val="24"/>
          <w:szCs w:val="24"/>
        </w:rPr>
        <w:t xml:space="preserve"> di Napoli, o anche il </w:t>
      </w:r>
      <w:hyperlink r:id="rId12" w:history="1">
        <w:r w:rsidR="00F87368" w:rsidRPr="003171D6">
          <w:rPr>
            <w:rStyle w:val="Collegamentoipertestuale"/>
            <w:rFonts w:ascii="Palatino Linotype" w:hAnsi="Palatino Linotype"/>
            <w:b/>
            <w:bCs/>
            <w:i/>
            <w:iCs/>
            <w:sz w:val="24"/>
            <w:szCs w:val="24"/>
          </w:rPr>
          <w:t>Concorso Scolastico “Una parola per il futuro</w:t>
        </w:r>
      </w:hyperlink>
      <w:r w:rsidR="00F87368" w:rsidRPr="003171D6">
        <w:rPr>
          <w:rFonts w:ascii="Palatino Linotype" w:hAnsi="Palatino Linotype"/>
          <w:b/>
          <w:bCs/>
          <w:i/>
          <w:iCs/>
          <w:sz w:val="24"/>
          <w:szCs w:val="24"/>
        </w:rPr>
        <w:t>”</w:t>
      </w:r>
      <w:r w:rsidR="00F87368">
        <w:rPr>
          <w:rFonts w:ascii="Palatino Linotype" w:hAnsi="Palatino Linotype"/>
          <w:b/>
          <w:bCs/>
          <w:sz w:val="24"/>
          <w:szCs w:val="24"/>
        </w:rPr>
        <w:t xml:space="preserve">, </w:t>
      </w:r>
      <w:r w:rsidR="00F87368">
        <w:rPr>
          <w:rFonts w:ascii="Palatino Linotype" w:hAnsi="Palatino Linotype"/>
          <w:sz w:val="24"/>
          <w:szCs w:val="24"/>
        </w:rPr>
        <w:t>promosso in alcuni istituti superiori della provincia di Latina.</w:t>
      </w:r>
    </w:p>
    <w:p w14:paraId="5B2B9550" w14:textId="320BF1D5" w:rsidR="00F87368" w:rsidRPr="00916355" w:rsidRDefault="00F87368" w:rsidP="00FE1127">
      <w:pPr>
        <w:spacing w:after="0"/>
        <w:ind w:firstLine="284"/>
        <w:jc w:val="both"/>
        <w:rPr>
          <w:rFonts w:ascii="Palatino Linotype" w:hAnsi="Palatino Linotype"/>
          <w:sz w:val="20"/>
          <w:szCs w:val="20"/>
        </w:rPr>
      </w:pPr>
    </w:p>
    <w:p w14:paraId="0F495512" w14:textId="42253982" w:rsidR="00F87368" w:rsidRDefault="00F87368" w:rsidP="00FE1127">
      <w:pPr>
        <w:spacing w:after="0"/>
        <w:ind w:firstLine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«</w:t>
      </w:r>
      <w:r>
        <w:rPr>
          <w:rFonts w:ascii="Palatino Linotype" w:hAnsi="Palatino Linotype"/>
          <w:i/>
          <w:iCs/>
          <w:sz w:val="24"/>
          <w:szCs w:val="24"/>
        </w:rPr>
        <w:t>Chiediamo</w:t>
      </w:r>
      <w:r w:rsidR="000C7D84">
        <w:rPr>
          <w:rFonts w:ascii="Palatino Linotype" w:hAnsi="Palatino Linotype"/>
          <w:i/>
          <w:iCs/>
          <w:sz w:val="24"/>
          <w:szCs w:val="24"/>
        </w:rPr>
        <w:t xml:space="preserve"> </w:t>
      </w:r>
      <w:r>
        <w:rPr>
          <w:rFonts w:ascii="Palatino Linotype" w:hAnsi="Palatino Linotype"/>
          <w:i/>
          <w:iCs/>
          <w:sz w:val="24"/>
          <w:szCs w:val="24"/>
        </w:rPr>
        <w:t xml:space="preserve">a docenti, studenti e genitori di sostenere questo nostro impegno e di collaborare nel </w:t>
      </w:r>
      <w:r w:rsidRPr="000C7D84">
        <w:rPr>
          <w:rFonts w:ascii="Palatino Linotype" w:hAnsi="Palatino Linotype"/>
          <w:b/>
          <w:bCs/>
          <w:i/>
          <w:iCs/>
          <w:sz w:val="24"/>
          <w:szCs w:val="24"/>
        </w:rPr>
        <w:t>contrasto alla diffusione di una cultura militarista nella nostra scuola</w:t>
      </w:r>
      <w:r>
        <w:rPr>
          <w:rFonts w:ascii="Palatino Linotype" w:hAnsi="Palatino Linotype"/>
          <w:i/>
          <w:iCs/>
          <w:sz w:val="24"/>
          <w:szCs w:val="24"/>
        </w:rPr>
        <w:t xml:space="preserve">. Anche alcuni Dirigenti scolastici </w:t>
      </w:r>
      <w:r w:rsidR="007C2A77">
        <w:rPr>
          <w:rFonts w:ascii="Palatino Linotype" w:hAnsi="Palatino Linotype"/>
          <w:i/>
          <w:iCs/>
          <w:sz w:val="24"/>
          <w:szCs w:val="24"/>
        </w:rPr>
        <w:t>hanno sostenuto questa campagna, che</w:t>
      </w:r>
      <w:r w:rsidR="000C7D84">
        <w:rPr>
          <w:rFonts w:ascii="Palatino Linotype" w:hAnsi="Palatino Linotype"/>
          <w:i/>
          <w:iCs/>
          <w:sz w:val="24"/>
          <w:szCs w:val="24"/>
        </w:rPr>
        <w:t xml:space="preserve"> </w:t>
      </w:r>
      <w:r w:rsidR="007C2A77">
        <w:rPr>
          <w:rFonts w:ascii="Palatino Linotype" w:hAnsi="Palatino Linotype"/>
          <w:i/>
          <w:iCs/>
          <w:sz w:val="24"/>
          <w:szCs w:val="24"/>
        </w:rPr>
        <w:t xml:space="preserve">rivolge anche ai media nazionali e locali </w:t>
      </w:r>
      <w:r w:rsidR="000C7D84">
        <w:rPr>
          <w:rFonts w:ascii="Palatino Linotype" w:hAnsi="Palatino Linotype"/>
          <w:i/>
          <w:iCs/>
          <w:sz w:val="24"/>
          <w:szCs w:val="24"/>
        </w:rPr>
        <w:t xml:space="preserve">l’invito a </w:t>
      </w:r>
      <w:r w:rsidR="007C2A77" w:rsidRPr="000C7D84">
        <w:rPr>
          <w:rFonts w:ascii="Palatino Linotype" w:hAnsi="Palatino Linotype"/>
          <w:b/>
          <w:bCs/>
          <w:i/>
          <w:iCs/>
          <w:sz w:val="24"/>
          <w:szCs w:val="24"/>
        </w:rPr>
        <w:t>non sottovalu</w:t>
      </w:r>
      <w:r w:rsidR="000C7D84" w:rsidRPr="000C7D84">
        <w:rPr>
          <w:rFonts w:ascii="Palatino Linotype" w:hAnsi="Palatino Linotype"/>
          <w:b/>
          <w:bCs/>
          <w:i/>
          <w:iCs/>
          <w:sz w:val="24"/>
          <w:szCs w:val="24"/>
        </w:rPr>
        <w:t>tare</w:t>
      </w:r>
      <w:r w:rsidR="007C2A77" w:rsidRPr="000C7D84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il rischio di un assurdo ritorno ad un</w:t>
      </w:r>
      <w:r w:rsidR="000C7D84">
        <w:rPr>
          <w:rFonts w:ascii="Palatino Linotype" w:hAnsi="Palatino Linotype"/>
          <w:b/>
          <w:bCs/>
          <w:i/>
          <w:iCs/>
          <w:sz w:val="24"/>
          <w:szCs w:val="24"/>
        </w:rPr>
        <w:t>’insidiosa</w:t>
      </w:r>
      <w:r w:rsidR="007C2A77" w:rsidRPr="000C7D84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propaganda da ‘libro e moschetto</w:t>
      </w:r>
      <w:r w:rsidR="007C2A77">
        <w:rPr>
          <w:rFonts w:ascii="Palatino Linotype" w:hAnsi="Palatino Linotype"/>
          <w:i/>
          <w:iCs/>
          <w:sz w:val="24"/>
          <w:szCs w:val="24"/>
        </w:rPr>
        <w:t>’</w:t>
      </w:r>
      <w:r w:rsidR="007C2A77">
        <w:rPr>
          <w:rFonts w:ascii="Palatino Linotype" w:hAnsi="Palatino Linotype"/>
          <w:sz w:val="24"/>
          <w:szCs w:val="24"/>
        </w:rPr>
        <w:t>» ha concluso Ferraro.</w:t>
      </w:r>
    </w:p>
    <w:p w14:paraId="73D561D2" w14:textId="5CF5CD42" w:rsidR="007C2A77" w:rsidRDefault="000C7D84" w:rsidP="00FE1127">
      <w:pPr>
        <w:spacing w:after="0"/>
        <w:ind w:firstLine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14:paraId="6AFEB9F8" w14:textId="2E0157DC" w:rsidR="007C2A77" w:rsidRDefault="007C2A77" w:rsidP="00FE1127">
      <w:pPr>
        <w:spacing w:after="0"/>
        <w:ind w:firstLine="284"/>
        <w:jc w:val="both"/>
        <w:rPr>
          <w:rFonts w:ascii="Palatino Linotype" w:hAnsi="Palatino Linotype"/>
          <w:i/>
          <w:iCs/>
        </w:rPr>
      </w:pPr>
      <w:r w:rsidRPr="000C7D84">
        <w:rPr>
          <w:rFonts w:ascii="Palatino Linotype" w:hAnsi="Palatino Linotype"/>
          <w:i/>
          <w:iCs/>
        </w:rPr>
        <w:t xml:space="preserve">                              </w:t>
      </w:r>
      <w:r w:rsidR="000C7D84">
        <w:rPr>
          <w:rFonts w:ascii="Palatino Linotype" w:hAnsi="Palatino Linotype"/>
          <w:i/>
          <w:iCs/>
        </w:rPr>
        <w:t xml:space="preserve">        </w:t>
      </w:r>
      <w:r w:rsidRPr="000C7D84">
        <w:rPr>
          <w:rFonts w:ascii="Palatino Linotype" w:hAnsi="Palatino Linotype"/>
          <w:i/>
          <w:iCs/>
        </w:rPr>
        <w:t xml:space="preserve">                       #   #   #</w:t>
      </w:r>
    </w:p>
    <w:p w14:paraId="7093461D" w14:textId="77777777" w:rsidR="000C7D84" w:rsidRPr="000C7D84" w:rsidRDefault="000C7D84" w:rsidP="00FE1127">
      <w:pPr>
        <w:spacing w:after="0"/>
        <w:ind w:firstLine="284"/>
        <w:jc w:val="both"/>
        <w:rPr>
          <w:rFonts w:ascii="Palatino Linotype" w:hAnsi="Palatino Linotype"/>
          <w:i/>
          <w:iCs/>
        </w:rPr>
      </w:pPr>
    </w:p>
    <w:p w14:paraId="5A0BDB26" w14:textId="1ECF6DCF" w:rsidR="007C2A77" w:rsidRPr="00916355" w:rsidRDefault="007C2A77" w:rsidP="000C7D84">
      <w:pPr>
        <w:pStyle w:val="Paragrafoelenco"/>
        <w:numPr>
          <w:ilvl w:val="0"/>
          <w:numId w:val="1"/>
        </w:numPr>
        <w:spacing w:after="0"/>
        <w:jc w:val="both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916355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Per info e contatti: Ermete Ferraro (349 341 4190 – </w:t>
      </w:r>
      <w:hyperlink r:id="rId13" w:history="1">
        <w:r w:rsidRPr="00916355">
          <w:rPr>
            <w:rStyle w:val="Collegamentoipertestuale"/>
            <w:rFonts w:ascii="Palatino Linotype" w:hAnsi="Palatino Linotype"/>
            <w:b/>
            <w:bCs/>
            <w:i/>
            <w:iCs/>
            <w:sz w:val="24"/>
            <w:szCs w:val="24"/>
          </w:rPr>
          <w:t>ermeteferraro@alice.it</w:t>
        </w:r>
      </w:hyperlink>
      <w:r w:rsidRPr="00916355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</w:t>
      </w:r>
      <w:r w:rsidR="000C7D84" w:rsidRPr="00916355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– </w:t>
      </w:r>
      <w:hyperlink r:id="rId14" w:history="1">
        <w:r w:rsidR="000C7D84" w:rsidRPr="00916355">
          <w:rPr>
            <w:rStyle w:val="Collegamentoipertestuale"/>
            <w:rFonts w:ascii="Palatino Linotype" w:hAnsi="Palatino Linotype"/>
            <w:b/>
            <w:bCs/>
            <w:i/>
            <w:iCs/>
            <w:sz w:val="24"/>
            <w:szCs w:val="24"/>
          </w:rPr>
          <w:t>mirnapoli@virgilio.it</w:t>
        </w:r>
      </w:hyperlink>
      <w:r w:rsidR="000C7D84" w:rsidRPr="00916355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- </w:t>
      </w:r>
      <w:hyperlink r:id="rId15" w:history="1">
        <w:r w:rsidR="000C7D84" w:rsidRPr="00916355">
          <w:rPr>
            <w:rStyle w:val="Collegamentoipertestuale"/>
            <w:rFonts w:ascii="Palatino Linotype" w:hAnsi="Palatino Linotype"/>
            <w:b/>
            <w:bCs/>
            <w:i/>
            <w:iCs/>
            <w:sz w:val="24"/>
            <w:szCs w:val="24"/>
          </w:rPr>
          <w:t>https://www.facebook.com/napolimir</w:t>
        </w:r>
      </w:hyperlink>
      <w:r w:rsidR="000C7D84" w:rsidRPr="00916355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)</w:t>
      </w:r>
    </w:p>
    <w:p w14:paraId="66A44245" w14:textId="77777777" w:rsidR="004111CB" w:rsidRPr="004111CB" w:rsidRDefault="004111CB" w:rsidP="00FE1127">
      <w:pPr>
        <w:spacing w:after="0"/>
        <w:ind w:firstLine="284"/>
        <w:jc w:val="both"/>
        <w:rPr>
          <w:rFonts w:ascii="Palatino Linotype" w:hAnsi="Palatino Linotype"/>
          <w:sz w:val="24"/>
          <w:szCs w:val="24"/>
        </w:rPr>
      </w:pPr>
    </w:p>
    <w:sectPr w:rsidR="004111CB" w:rsidRPr="004111CB" w:rsidSect="006F637E">
      <w:headerReference w:type="default" r:id="rId16"/>
      <w:pgSz w:w="11906" w:h="16838"/>
      <w:pgMar w:top="147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24B1" w14:textId="77777777" w:rsidR="003C48CD" w:rsidRDefault="003C48CD" w:rsidP="004E5ACB">
      <w:pPr>
        <w:spacing w:after="0" w:line="240" w:lineRule="auto"/>
      </w:pPr>
      <w:r>
        <w:separator/>
      </w:r>
    </w:p>
  </w:endnote>
  <w:endnote w:type="continuationSeparator" w:id="0">
    <w:p w14:paraId="23D9E5BA" w14:textId="77777777" w:rsidR="003C48CD" w:rsidRDefault="003C48CD" w:rsidP="004E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AE79" w14:textId="77777777" w:rsidR="003C48CD" w:rsidRDefault="003C48CD" w:rsidP="004E5ACB">
      <w:pPr>
        <w:spacing w:after="0" w:line="240" w:lineRule="auto"/>
      </w:pPr>
      <w:r>
        <w:separator/>
      </w:r>
    </w:p>
  </w:footnote>
  <w:footnote w:type="continuationSeparator" w:id="0">
    <w:p w14:paraId="483FA3BC" w14:textId="77777777" w:rsidR="003C48CD" w:rsidRDefault="003C48CD" w:rsidP="004E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F6FA" w14:textId="01D59A44" w:rsidR="004E5ACB" w:rsidRDefault="004E5ACB" w:rsidP="004E5ACB">
    <w:pPr>
      <w:pStyle w:val="Intestazione"/>
      <w:ind w:left="-284"/>
    </w:pPr>
    <w:r>
      <w:rPr>
        <w:noProof/>
      </w:rPr>
      <w:drawing>
        <wp:inline distT="0" distB="0" distL="0" distR="0" wp14:anchorId="7A8BE05E" wp14:editId="4E747BD7">
          <wp:extent cx="5945950" cy="737650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5823" cy="752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2865D9" w14:textId="77777777" w:rsidR="004E5ACB" w:rsidRDefault="004E5A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847A6"/>
    <w:multiLevelType w:val="hybridMultilevel"/>
    <w:tmpl w:val="E4CE725E"/>
    <w:lvl w:ilvl="0" w:tplc="054CA2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86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CB"/>
    <w:rsid w:val="000C7D84"/>
    <w:rsid w:val="00106383"/>
    <w:rsid w:val="00294B85"/>
    <w:rsid w:val="003171D6"/>
    <w:rsid w:val="003442D5"/>
    <w:rsid w:val="00376A6E"/>
    <w:rsid w:val="003C48CD"/>
    <w:rsid w:val="004111CB"/>
    <w:rsid w:val="0042405A"/>
    <w:rsid w:val="004E5ACB"/>
    <w:rsid w:val="00596852"/>
    <w:rsid w:val="006B6E25"/>
    <w:rsid w:val="006F637E"/>
    <w:rsid w:val="007C2A77"/>
    <w:rsid w:val="00850F01"/>
    <w:rsid w:val="00916355"/>
    <w:rsid w:val="0099594A"/>
    <w:rsid w:val="00AE0854"/>
    <w:rsid w:val="00AF7920"/>
    <w:rsid w:val="00D133D7"/>
    <w:rsid w:val="00E06A57"/>
    <w:rsid w:val="00F87368"/>
    <w:rsid w:val="00F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2B46C"/>
  <w15:chartTrackingRefBased/>
  <w15:docId w15:val="{34DA4614-412A-4011-A729-5146F018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5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ACB"/>
  </w:style>
  <w:style w:type="paragraph" w:styleId="Pidipagina">
    <w:name w:val="footer"/>
    <w:basedOn w:val="Normale"/>
    <w:link w:val="PidipaginaCarattere"/>
    <w:uiPriority w:val="99"/>
    <w:unhideWhenUsed/>
    <w:rsid w:val="004E5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ACB"/>
  </w:style>
  <w:style w:type="character" w:styleId="Collegamentoipertestuale">
    <w:name w:val="Hyperlink"/>
    <w:basedOn w:val="Carpredefinitoparagrafo"/>
    <w:uiPriority w:val="99"/>
    <w:unhideWhenUsed/>
    <w:rsid w:val="003442D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42D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C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cuole.smilitarizzate" TargetMode="External"/><Relationship Id="rId13" Type="http://schemas.openxmlformats.org/officeDocument/2006/relationships/hyperlink" Target="mailto:ermeteferraro@alic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ritalia.org/" TargetMode="External"/><Relationship Id="rId12" Type="http://schemas.openxmlformats.org/officeDocument/2006/relationships/hyperlink" Target="https://www.latinatoday.it/attualita/studente-santi-cosma-damiano-concorso-mir-una-parola-per-futur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tente\Documents\MIR%20Italia%20e%20Na\MIR%20NAPOLI\ISCRITTI%20E%20ATTIVITA'%20MIRNAPOLI%202022\iframe%20src=%22https:\www.facebook.com\plugins\post.php%3fhref=https:\\www.facebook.com\napolimir\posts\pfbid0DPQ48dVMrJAqkxpsr9ZF1YMMXyVVbuaCJSqmotz2MmGdxrCGvMgERHqymqkd32Pcl&amp;show_text=true&amp;width=500%22%20width=%22500%22%20height=%22497%22%20style=%22border:none;overflow:hidden%22%20scrolling=%22no%22%20frameborder=%220%22%20allowfullscreen=%22true%22%20allow=%22autoplay;%20clipboard-write;%20encrypted-media;%20picture-in-picture;%20web-share%22%3e%3c\ifram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napolimir" TargetMode="External"/><Relationship Id="rId10" Type="http://schemas.openxmlformats.org/officeDocument/2006/relationships/hyperlink" Target="https://www.facebook.com/napolim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xchristi.it/?s=scuole+smilitarizzat" TargetMode="External"/><Relationship Id="rId14" Type="http://schemas.openxmlformats.org/officeDocument/2006/relationships/hyperlink" Target="mailto:mirnapoli@virgi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Ermete Ferraro</dc:creator>
  <cp:keywords/>
  <dc:description/>
  <cp:lastModifiedBy>Ermete Ferraro</cp:lastModifiedBy>
  <cp:revision>2</cp:revision>
  <dcterms:created xsi:type="dcterms:W3CDTF">2022-09-13T08:52:00Z</dcterms:created>
  <dcterms:modified xsi:type="dcterms:W3CDTF">2022-09-13T08:52:00Z</dcterms:modified>
</cp:coreProperties>
</file>