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9082" w14:textId="0290664B" w:rsidR="00870CEF" w:rsidRDefault="00746CB2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9F14F6" wp14:editId="476B8314">
                <wp:simplePos x="0" y="0"/>
                <wp:positionH relativeFrom="page">
                  <wp:posOffset>771525</wp:posOffset>
                </wp:positionH>
                <wp:positionV relativeFrom="page">
                  <wp:posOffset>10110470</wp:posOffset>
                </wp:positionV>
                <wp:extent cx="6077585" cy="1270"/>
                <wp:effectExtent l="19050" t="23495" r="1841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1270"/>
                        </a:xfrm>
                        <a:prstGeom prst="line">
                          <a:avLst/>
                        </a:prstGeom>
                        <a:noFill/>
                        <a:ln w="2843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F254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75pt,796.1pt" to="539.3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" strokecolor="yellow" strokeweight=".78986mm">
                <w10:wrap anchorx="page" anchory="page"/>
              </v:line>
            </w:pict>
          </mc:Fallback>
        </mc:AlternateContent>
      </w:r>
    </w:p>
    <w:p w14:paraId="7680BCD1" w14:textId="77777777" w:rsidR="00870CEF" w:rsidRDefault="00000000">
      <w:pPr>
        <w:spacing w:line="843" w:lineRule="exact"/>
        <w:ind w:right="886"/>
        <w:jc w:val="center"/>
        <w:rPr>
          <w:b/>
          <w:sz w:val="7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FF41295" wp14:editId="5179C993">
            <wp:simplePos x="0" y="0"/>
            <wp:positionH relativeFrom="page">
              <wp:posOffset>952500</wp:posOffset>
            </wp:positionH>
            <wp:positionV relativeFrom="paragraph">
              <wp:posOffset>-80574</wp:posOffset>
            </wp:positionV>
            <wp:extent cx="1075689" cy="62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89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836F886" wp14:editId="7FE90AA3">
            <wp:simplePos x="0" y="0"/>
            <wp:positionH relativeFrom="page">
              <wp:posOffset>5757671</wp:posOffset>
            </wp:positionH>
            <wp:positionV relativeFrom="paragraph">
              <wp:posOffset>-12056</wp:posOffset>
            </wp:positionV>
            <wp:extent cx="925900" cy="4913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00" cy="49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0000FF"/>
          <w:sz w:val="72"/>
        </w:rPr>
        <w:t>m</w:t>
      </w:r>
      <w:r>
        <w:rPr>
          <w:b/>
          <w:color w:val="0000FF"/>
          <w:spacing w:val="-80"/>
          <w:sz w:val="72"/>
        </w:rPr>
        <w:t xml:space="preserve"> </w:t>
      </w:r>
      <w:r>
        <w:rPr>
          <w:b/>
          <w:color w:val="0000FF"/>
          <w:sz w:val="72"/>
        </w:rPr>
        <w:t>.</w:t>
      </w:r>
      <w:proofErr w:type="gramEnd"/>
      <w:r>
        <w:rPr>
          <w:b/>
          <w:color w:val="0000FF"/>
          <w:spacing w:val="-80"/>
          <w:sz w:val="72"/>
        </w:rPr>
        <w:t xml:space="preserve"> </w:t>
      </w:r>
      <w:proofErr w:type="gramStart"/>
      <w:r>
        <w:rPr>
          <w:b/>
          <w:color w:val="0000FF"/>
          <w:sz w:val="72"/>
        </w:rPr>
        <w:t>i</w:t>
      </w:r>
      <w:r>
        <w:rPr>
          <w:b/>
          <w:color w:val="0000FF"/>
          <w:spacing w:val="-80"/>
          <w:sz w:val="72"/>
        </w:rPr>
        <w:t xml:space="preserve"> </w:t>
      </w:r>
      <w:r>
        <w:rPr>
          <w:b/>
          <w:color w:val="0000FF"/>
          <w:sz w:val="72"/>
        </w:rPr>
        <w:t>.</w:t>
      </w:r>
      <w:proofErr w:type="gramEnd"/>
      <w:r>
        <w:rPr>
          <w:b/>
          <w:color w:val="0000FF"/>
          <w:spacing w:val="-80"/>
          <w:sz w:val="72"/>
        </w:rPr>
        <w:t xml:space="preserve"> </w:t>
      </w:r>
      <w:proofErr w:type="gramStart"/>
      <w:r>
        <w:rPr>
          <w:b/>
          <w:color w:val="0000FF"/>
          <w:sz w:val="72"/>
        </w:rPr>
        <w:t>r</w:t>
      </w:r>
      <w:r>
        <w:rPr>
          <w:b/>
          <w:color w:val="0000FF"/>
          <w:spacing w:val="-82"/>
          <w:sz w:val="72"/>
        </w:rPr>
        <w:t xml:space="preserve"> </w:t>
      </w:r>
      <w:r>
        <w:rPr>
          <w:b/>
          <w:color w:val="0000FF"/>
          <w:sz w:val="72"/>
        </w:rPr>
        <w:t>.</w:t>
      </w:r>
      <w:proofErr w:type="gramEnd"/>
    </w:p>
    <w:p w14:paraId="43D885DA" w14:textId="6CAADCE4" w:rsidR="00870CEF" w:rsidRDefault="00000000">
      <w:pPr>
        <w:tabs>
          <w:tab w:val="left" w:pos="275"/>
          <w:tab w:val="left" w:pos="2425"/>
          <w:tab w:val="left" w:pos="5161"/>
          <w:tab w:val="left" w:pos="6326"/>
          <w:tab w:val="left" w:pos="9008"/>
        </w:tabs>
        <w:ind w:right="870"/>
        <w:jc w:val="center"/>
        <w:rPr>
          <w:b/>
          <w:sz w:val="28"/>
        </w:rPr>
      </w:pPr>
      <w:r>
        <w:rPr>
          <w:b/>
          <w:color w:val="0000FF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ab/>
        <w:t>m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o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v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m</w:t>
      </w:r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e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t</w:t>
      </w:r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o</w:t>
      </w:r>
      <w:r>
        <w:rPr>
          <w:b/>
          <w:color w:val="0000FF"/>
          <w:sz w:val="28"/>
          <w:shd w:val="clear" w:color="auto" w:fill="FFFF00"/>
        </w:rPr>
        <w:tab/>
        <w:t>i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t</w:t>
      </w:r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e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r</w:t>
      </w:r>
      <w:r>
        <w:rPr>
          <w:b/>
          <w:color w:val="0000FF"/>
          <w:spacing w:val="-28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a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z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o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a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proofErr w:type="spellStart"/>
      <w:r>
        <w:rPr>
          <w:b/>
          <w:color w:val="0000FF"/>
          <w:sz w:val="28"/>
          <w:shd w:val="clear" w:color="auto" w:fill="FFFF00"/>
        </w:rPr>
        <w:t>l</w:t>
      </w:r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e</w:t>
      </w:r>
      <w:proofErr w:type="spellEnd"/>
      <w:r w:rsidR="00843B1D">
        <w:rPr>
          <w:b/>
          <w:color w:val="0000FF"/>
          <w:sz w:val="28"/>
          <w:shd w:val="clear" w:color="auto" w:fill="FFFF00"/>
        </w:rPr>
        <w:t xml:space="preserve">     </w:t>
      </w:r>
      <w:r>
        <w:rPr>
          <w:b/>
          <w:color w:val="0000FF"/>
          <w:sz w:val="28"/>
          <w:shd w:val="clear" w:color="auto" w:fill="FFFF00"/>
        </w:rPr>
        <w:t>d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e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l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proofErr w:type="spellStart"/>
      <w:r>
        <w:rPr>
          <w:b/>
          <w:color w:val="0000FF"/>
          <w:sz w:val="28"/>
          <w:shd w:val="clear" w:color="auto" w:fill="FFFF00"/>
        </w:rPr>
        <w:t>l</w:t>
      </w:r>
      <w:proofErr w:type="spellEnd"/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a</w:t>
      </w:r>
      <w:r>
        <w:rPr>
          <w:b/>
          <w:color w:val="0000FF"/>
          <w:sz w:val="28"/>
          <w:shd w:val="clear" w:color="auto" w:fill="FFFF00"/>
        </w:rPr>
        <w:tab/>
        <w:t>r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c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o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c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l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32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a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z</w:t>
      </w:r>
      <w:r>
        <w:rPr>
          <w:b/>
          <w:color w:val="0000FF"/>
          <w:spacing w:val="-31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i</w:t>
      </w:r>
      <w:r>
        <w:rPr>
          <w:b/>
          <w:color w:val="0000FF"/>
          <w:spacing w:val="-30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o</w:t>
      </w:r>
      <w:r>
        <w:rPr>
          <w:b/>
          <w:color w:val="0000FF"/>
          <w:spacing w:val="-29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n</w:t>
      </w:r>
      <w:r>
        <w:rPr>
          <w:b/>
          <w:color w:val="0000FF"/>
          <w:spacing w:val="-33"/>
          <w:sz w:val="28"/>
          <w:shd w:val="clear" w:color="auto" w:fill="FFFF00"/>
        </w:rPr>
        <w:t xml:space="preserve"> </w:t>
      </w:r>
      <w:r>
        <w:rPr>
          <w:b/>
          <w:color w:val="0000FF"/>
          <w:sz w:val="28"/>
          <w:shd w:val="clear" w:color="auto" w:fill="FFFF00"/>
        </w:rPr>
        <w:t>e</w:t>
      </w:r>
      <w:r>
        <w:rPr>
          <w:b/>
          <w:color w:val="0000FF"/>
          <w:sz w:val="28"/>
          <w:shd w:val="clear" w:color="auto" w:fill="FFFF00"/>
        </w:rPr>
        <w:tab/>
      </w:r>
    </w:p>
    <w:p w14:paraId="6493D3A2" w14:textId="0CC90321" w:rsidR="00870CEF" w:rsidRDefault="00000000">
      <w:pPr>
        <w:spacing w:before="71"/>
        <w:ind w:right="946"/>
        <w:jc w:val="center"/>
        <w:rPr>
          <w:b/>
          <w:sz w:val="14"/>
        </w:rPr>
      </w:pPr>
      <w:r>
        <w:rPr>
          <w:b/>
          <w:color w:val="3366FF"/>
          <w:sz w:val="14"/>
        </w:rPr>
        <w:t>b r a n c a</w:t>
      </w:r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 xml:space="preserve"> i t a l i a n a </w:t>
      </w:r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 xml:space="preserve">d e l </w:t>
      </w:r>
      <w:proofErr w:type="spellStart"/>
      <w:r>
        <w:rPr>
          <w:b/>
          <w:color w:val="3366FF"/>
          <w:sz w:val="14"/>
        </w:rPr>
        <w:t>l</w:t>
      </w:r>
      <w:proofErr w:type="spellEnd"/>
      <w:r>
        <w:rPr>
          <w:b/>
          <w:color w:val="3366FF"/>
          <w:sz w:val="14"/>
        </w:rPr>
        <w:t xml:space="preserve"> ’ </w:t>
      </w:r>
      <w:proofErr w:type="gramStart"/>
      <w:r>
        <w:rPr>
          <w:b/>
          <w:color w:val="3366FF"/>
          <w:sz w:val="14"/>
        </w:rPr>
        <w:t>I .</w:t>
      </w:r>
      <w:proofErr w:type="gramEnd"/>
      <w:r>
        <w:rPr>
          <w:b/>
          <w:color w:val="3366FF"/>
          <w:sz w:val="14"/>
        </w:rPr>
        <w:t xml:space="preserve"> </w:t>
      </w:r>
      <w:proofErr w:type="gramStart"/>
      <w:r>
        <w:rPr>
          <w:b/>
          <w:color w:val="3366FF"/>
          <w:sz w:val="14"/>
        </w:rPr>
        <w:t>F .</w:t>
      </w:r>
      <w:proofErr w:type="gramEnd"/>
      <w:r>
        <w:rPr>
          <w:b/>
          <w:color w:val="3366FF"/>
          <w:sz w:val="14"/>
        </w:rPr>
        <w:t xml:space="preserve"> </w:t>
      </w:r>
      <w:proofErr w:type="gramStart"/>
      <w:r>
        <w:rPr>
          <w:b/>
          <w:color w:val="3366FF"/>
          <w:sz w:val="14"/>
        </w:rPr>
        <w:t>O .</w:t>
      </w:r>
      <w:proofErr w:type="gramEnd"/>
      <w:r>
        <w:rPr>
          <w:b/>
          <w:color w:val="3366FF"/>
          <w:sz w:val="14"/>
        </w:rPr>
        <w:t xml:space="preserve"> </w:t>
      </w:r>
      <w:proofErr w:type="gramStart"/>
      <w:r>
        <w:rPr>
          <w:b/>
          <w:color w:val="3366FF"/>
          <w:sz w:val="14"/>
        </w:rPr>
        <w:t>R .</w:t>
      </w:r>
      <w:proofErr w:type="gramEnd"/>
      <w:r>
        <w:rPr>
          <w:b/>
          <w:color w:val="3366FF"/>
          <w:sz w:val="14"/>
        </w:rPr>
        <w:t xml:space="preserve"> </w:t>
      </w:r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 xml:space="preserve">I n t e r n a t i o n </w:t>
      </w:r>
      <w:proofErr w:type="spellStart"/>
      <w:r>
        <w:rPr>
          <w:b/>
          <w:color w:val="3366FF"/>
          <w:sz w:val="14"/>
        </w:rPr>
        <w:t>a l</w:t>
      </w:r>
      <w:proofErr w:type="spellEnd"/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 xml:space="preserve"> F e l </w:t>
      </w:r>
      <w:proofErr w:type="spellStart"/>
      <w:r>
        <w:rPr>
          <w:b/>
          <w:color w:val="3366FF"/>
          <w:sz w:val="14"/>
        </w:rPr>
        <w:t>l</w:t>
      </w:r>
      <w:proofErr w:type="spellEnd"/>
      <w:r>
        <w:rPr>
          <w:b/>
          <w:color w:val="3366FF"/>
          <w:sz w:val="14"/>
        </w:rPr>
        <w:t xml:space="preserve"> o w s h i p</w:t>
      </w:r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 xml:space="preserve"> O f </w:t>
      </w:r>
      <w:r w:rsidR="00843B1D">
        <w:rPr>
          <w:b/>
          <w:color w:val="3366FF"/>
          <w:sz w:val="14"/>
        </w:rPr>
        <w:t xml:space="preserve">  </w:t>
      </w:r>
      <w:r>
        <w:rPr>
          <w:b/>
          <w:color w:val="3366FF"/>
          <w:sz w:val="14"/>
        </w:rPr>
        <w:t>R e c o n c i l i a t i o n</w:t>
      </w:r>
    </w:p>
    <w:p w14:paraId="2706B36F" w14:textId="3D26F1DE" w:rsidR="00843B1D" w:rsidRDefault="00843B1D">
      <w:pPr>
        <w:rPr>
          <w:b/>
          <w:sz w:val="20"/>
        </w:rPr>
      </w:pPr>
    </w:p>
    <w:p w14:paraId="6692638B" w14:textId="77777777" w:rsidR="00843B1D" w:rsidRDefault="00843B1D">
      <w:pPr>
        <w:rPr>
          <w:b/>
          <w:sz w:val="20"/>
        </w:rPr>
      </w:pPr>
    </w:p>
    <w:p w14:paraId="745AEA6C" w14:textId="23A07DAD" w:rsidR="00843B1D" w:rsidRPr="00843B1D" w:rsidRDefault="00843B1D" w:rsidP="00FA2F79">
      <w:pPr>
        <w:jc w:val="center"/>
        <w:rPr>
          <w:b/>
          <w:sz w:val="28"/>
          <w:szCs w:val="28"/>
        </w:rPr>
      </w:pPr>
      <w:r w:rsidRPr="00843B1D">
        <w:rPr>
          <w:b/>
          <w:sz w:val="28"/>
          <w:szCs w:val="28"/>
        </w:rPr>
        <w:t>COMUNICATO STAMPA</w:t>
      </w:r>
      <w:r w:rsidR="00746CB2">
        <w:rPr>
          <w:b/>
          <w:sz w:val="28"/>
          <w:szCs w:val="28"/>
        </w:rPr>
        <w:t xml:space="preserve"> – </w:t>
      </w:r>
      <w:r w:rsidR="00790789">
        <w:rPr>
          <w:b/>
          <w:sz w:val="28"/>
          <w:szCs w:val="28"/>
        </w:rPr>
        <w:t>3</w:t>
      </w:r>
      <w:r w:rsidR="00746CB2">
        <w:rPr>
          <w:b/>
          <w:sz w:val="28"/>
          <w:szCs w:val="28"/>
        </w:rPr>
        <w:t xml:space="preserve"> maggio 2023</w:t>
      </w:r>
    </w:p>
    <w:p w14:paraId="752EE233" w14:textId="77777777" w:rsidR="00843B1D" w:rsidRPr="00746CB2" w:rsidRDefault="00843B1D" w:rsidP="00FA2F79">
      <w:pPr>
        <w:jc w:val="center"/>
        <w:rPr>
          <w:b/>
          <w:sz w:val="16"/>
          <w:szCs w:val="16"/>
        </w:rPr>
      </w:pPr>
    </w:p>
    <w:p w14:paraId="3E1A2426" w14:textId="3ADBF44F" w:rsidR="00843B1D" w:rsidRPr="00843B1D" w:rsidRDefault="00843B1D" w:rsidP="00FA2F79">
      <w:pPr>
        <w:jc w:val="center"/>
        <w:rPr>
          <w:b/>
          <w:i/>
          <w:iCs/>
          <w:sz w:val="28"/>
          <w:szCs w:val="28"/>
        </w:rPr>
      </w:pPr>
      <w:r w:rsidRPr="00843B1D">
        <w:rPr>
          <w:b/>
          <w:i/>
          <w:iCs/>
          <w:sz w:val="28"/>
          <w:szCs w:val="28"/>
        </w:rPr>
        <w:t xml:space="preserve">L’Assemblea Nazionale del M.I.R. </w:t>
      </w:r>
      <w:r>
        <w:rPr>
          <w:b/>
          <w:i/>
          <w:iCs/>
          <w:sz w:val="28"/>
          <w:szCs w:val="28"/>
        </w:rPr>
        <w:t xml:space="preserve">rilancia le sue campagne e </w:t>
      </w:r>
      <w:r w:rsidRPr="00843B1D">
        <w:rPr>
          <w:b/>
          <w:i/>
          <w:iCs/>
          <w:sz w:val="28"/>
          <w:szCs w:val="28"/>
        </w:rPr>
        <w:t xml:space="preserve">rinnova gli incarichi. Il napoletano Ferraro </w:t>
      </w:r>
      <w:r>
        <w:rPr>
          <w:b/>
          <w:i/>
          <w:iCs/>
          <w:sz w:val="28"/>
          <w:szCs w:val="28"/>
        </w:rPr>
        <w:t xml:space="preserve">eletto </w:t>
      </w:r>
      <w:r w:rsidRPr="00843B1D">
        <w:rPr>
          <w:b/>
          <w:i/>
          <w:iCs/>
          <w:sz w:val="28"/>
          <w:szCs w:val="28"/>
        </w:rPr>
        <w:t>nuovo Presidente.</w:t>
      </w:r>
    </w:p>
    <w:p w14:paraId="029E9BFF" w14:textId="77777777" w:rsidR="00843B1D" w:rsidRPr="00843B1D" w:rsidRDefault="00843B1D">
      <w:pPr>
        <w:rPr>
          <w:b/>
          <w:sz w:val="28"/>
          <w:szCs w:val="28"/>
        </w:rPr>
      </w:pPr>
    </w:p>
    <w:p w14:paraId="68131A46" w14:textId="77777777" w:rsidR="00FA2F79" w:rsidRDefault="00843B1D" w:rsidP="00FA2F79">
      <w:pPr>
        <w:ind w:right="18" w:firstLine="567"/>
        <w:rPr>
          <w:bCs/>
          <w:sz w:val="24"/>
          <w:szCs w:val="24"/>
        </w:rPr>
      </w:pPr>
      <w:r w:rsidRPr="00843B1D">
        <w:rPr>
          <w:bCs/>
          <w:sz w:val="24"/>
          <w:szCs w:val="24"/>
        </w:rPr>
        <w:t>L’Assemblea Nazionale</w:t>
      </w:r>
      <w:r>
        <w:rPr>
          <w:bCs/>
          <w:sz w:val="24"/>
          <w:szCs w:val="24"/>
        </w:rPr>
        <w:t xml:space="preserve"> del </w:t>
      </w:r>
      <w:r w:rsidRPr="00FA2F79">
        <w:rPr>
          <w:b/>
          <w:sz w:val="24"/>
          <w:szCs w:val="24"/>
        </w:rPr>
        <w:t>M.I.R. (</w:t>
      </w:r>
      <w:r w:rsidRPr="00FA2F79">
        <w:rPr>
          <w:b/>
          <w:i/>
          <w:iCs/>
          <w:sz w:val="24"/>
          <w:szCs w:val="24"/>
        </w:rPr>
        <w:t>Movimento Internazionale della Riconciliazione</w:t>
      </w:r>
      <w:r w:rsidRPr="00FA2F79">
        <w:rPr>
          <w:b/>
          <w:sz w:val="24"/>
          <w:szCs w:val="24"/>
        </w:rPr>
        <w:t xml:space="preserve"> APS</w:t>
      </w:r>
      <w:r>
        <w:rPr>
          <w:bCs/>
          <w:sz w:val="24"/>
          <w:szCs w:val="24"/>
        </w:rPr>
        <w:t xml:space="preserve">) – </w:t>
      </w:r>
      <w:r w:rsidR="00FA2F79">
        <w:rPr>
          <w:bCs/>
          <w:sz w:val="24"/>
          <w:szCs w:val="24"/>
        </w:rPr>
        <w:t>organizzazione</w:t>
      </w:r>
      <w:r>
        <w:rPr>
          <w:bCs/>
          <w:sz w:val="24"/>
          <w:szCs w:val="24"/>
        </w:rPr>
        <w:t xml:space="preserve"> nonviolent</w:t>
      </w:r>
      <w:r w:rsidR="00FA2F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di matrice spirituale che da oltre 70 anni opera come branca italiana dell’I.F.O.R. (</w:t>
      </w:r>
      <w:r w:rsidRPr="0070571B">
        <w:rPr>
          <w:bCs/>
          <w:i/>
          <w:iCs/>
          <w:sz w:val="24"/>
          <w:szCs w:val="24"/>
        </w:rPr>
        <w:t xml:space="preserve">International </w:t>
      </w:r>
      <w:proofErr w:type="spellStart"/>
      <w:r w:rsidRPr="0070571B">
        <w:rPr>
          <w:bCs/>
          <w:i/>
          <w:iCs/>
          <w:sz w:val="24"/>
          <w:szCs w:val="24"/>
        </w:rPr>
        <w:t>Fellowship</w:t>
      </w:r>
      <w:proofErr w:type="spellEnd"/>
      <w:r w:rsidRPr="0070571B">
        <w:rPr>
          <w:bCs/>
          <w:i/>
          <w:iCs/>
          <w:sz w:val="24"/>
          <w:szCs w:val="24"/>
        </w:rPr>
        <w:t xml:space="preserve"> Of </w:t>
      </w:r>
      <w:proofErr w:type="spellStart"/>
      <w:r w:rsidRPr="0070571B">
        <w:rPr>
          <w:bCs/>
          <w:i/>
          <w:iCs/>
          <w:sz w:val="24"/>
          <w:szCs w:val="24"/>
        </w:rPr>
        <w:t>Reconciliation</w:t>
      </w:r>
      <w:proofErr w:type="spellEnd"/>
      <w:r>
        <w:rPr>
          <w:bCs/>
          <w:sz w:val="24"/>
          <w:szCs w:val="24"/>
        </w:rPr>
        <w:t xml:space="preserve">) </w:t>
      </w:r>
      <w:r w:rsidR="00FA2F7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si è riunita a Roma dal 29 aprile al 1° maggio, per rilanciare </w:t>
      </w:r>
      <w:r w:rsidR="005E05C3">
        <w:rPr>
          <w:bCs/>
          <w:sz w:val="24"/>
          <w:szCs w:val="24"/>
        </w:rPr>
        <w:t xml:space="preserve">le sue </w:t>
      </w:r>
      <w:r>
        <w:rPr>
          <w:bCs/>
          <w:sz w:val="24"/>
          <w:szCs w:val="24"/>
        </w:rPr>
        <w:t xml:space="preserve">attività ed iniziative </w:t>
      </w:r>
      <w:r w:rsidR="005E05C3">
        <w:rPr>
          <w:bCs/>
          <w:sz w:val="24"/>
          <w:szCs w:val="24"/>
        </w:rPr>
        <w:t xml:space="preserve">per la pace, il disarmo ed il contrasto alla militarizzazione della società e della cultura. </w:t>
      </w:r>
      <w:r w:rsidR="00FA2F79">
        <w:rPr>
          <w:bCs/>
          <w:sz w:val="24"/>
          <w:szCs w:val="24"/>
        </w:rPr>
        <w:t xml:space="preserve"> </w:t>
      </w:r>
      <w:r w:rsidR="005E05C3">
        <w:rPr>
          <w:bCs/>
          <w:sz w:val="24"/>
          <w:szCs w:val="24"/>
        </w:rPr>
        <w:t xml:space="preserve">Nel corso dell’assemblea sono stati rinnovati gli organi, integrando </w:t>
      </w:r>
      <w:r w:rsidR="00136A65">
        <w:rPr>
          <w:bCs/>
          <w:sz w:val="24"/>
          <w:szCs w:val="24"/>
        </w:rPr>
        <w:t>Segreteria e</w:t>
      </w:r>
      <w:r w:rsidR="005E05C3">
        <w:rPr>
          <w:bCs/>
          <w:sz w:val="24"/>
          <w:szCs w:val="24"/>
        </w:rPr>
        <w:t xml:space="preserve"> Consiglio Nazionale ed eleggendo </w:t>
      </w:r>
      <w:r w:rsidR="00FA2F79">
        <w:rPr>
          <w:bCs/>
          <w:sz w:val="24"/>
          <w:szCs w:val="24"/>
        </w:rPr>
        <w:t>il</w:t>
      </w:r>
      <w:r w:rsidR="005E05C3">
        <w:rPr>
          <w:bCs/>
          <w:sz w:val="24"/>
          <w:szCs w:val="24"/>
        </w:rPr>
        <w:t xml:space="preserve"> nuovo Presidente.</w:t>
      </w:r>
      <w:r w:rsidR="00136A65">
        <w:rPr>
          <w:bCs/>
          <w:sz w:val="24"/>
          <w:szCs w:val="24"/>
        </w:rPr>
        <w:t xml:space="preserve"> </w:t>
      </w:r>
      <w:r w:rsidR="005E05C3">
        <w:rPr>
          <w:bCs/>
          <w:sz w:val="24"/>
          <w:szCs w:val="24"/>
        </w:rPr>
        <w:t xml:space="preserve">All’uscente </w:t>
      </w:r>
      <w:r w:rsidR="005E05C3" w:rsidRPr="00136A65">
        <w:rPr>
          <w:b/>
          <w:sz w:val="24"/>
          <w:szCs w:val="24"/>
        </w:rPr>
        <w:t>Pierangelo Monti</w:t>
      </w:r>
      <w:r w:rsidR="005E05C3">
        <w:rPr>
          <w:bCs/>
          <w:sz w:val="24"/>
          <w:szCs w:val="24"/>
        </w:rPr>
        <w:t xml:space="preserve"> di Ivrea subentra il napoletano </w:t>
      </w:r>
      <w:r w:rsidR="005E05C3" w:rsidRPr="00136A65">
        <w:rPr>
          <w:b/>
          <w:sz w:val="24"/>
          <w:szCs w:val="24"/>
        </w:rPr>
        <w:t>Ermete Ferraro</w:t>
      </w:r>
      <w:r w:rsidR="005E05C3">
        <w:rPr>
          <w:bCs/>
          <w:sz w:val="24"/>
          <w:szCs w:val="24"/>
        </w:rPr>
        <w:t>, già vice presidente e</w:t>
      </w:r>
      <w:r w:rsidR="00136A65">
        <w:rPr>
          <w:bCs/>
          <w:sz w:val="24"/>
          <w:szCs w:val="24"/>
        </w:rPr>
        <w:t xml:space="preserve"> </w:t>
      </w:r>
      <w:r w:rsidR="005E05C3">
        <w:rPr>
          <w:bCs/>
          <w:sz w:val="24"/>
          <w:szCs w:val="24"/>
        </w:rPr>
        <w:t>responsabile della Sede di Napoli</w:t>
      </w:r>
      <w:r w:rsidR="00FA2F79">
        <w:rPr>
          <w:bCs/>
          <w:sz w:val="24"/>
          <w:szCs w:val="24"/>
        </w:rPr>
        <w:t xml:space="preserve"> del M.I.R</w:t>
      </w:r>
      <w:r w:rsidR="005E05C3">
        <w:rPr>
          <w:bCs/>
          <w:sz w:val="24"/>
          <w:szCs w:val="24"/>
        </w:rPr>
        <w:t>.</w:t>
      </w:r>
      <w:r w:rsidR="00FA2F79">
        <w:rPr>
          <w:bCs/>
          <w:sz w:val="24"/>
          <w:szCs w:val="24"/>
        </w:rPr>
        <w:t xml:space="preserve">  </w:t>
      </w:r>
      <w:r w:rsidR="005E05C3">
        <w:rPr>
          <w:bCs/>
          <w:sz w:val="24"/>
          <w:szCs w:val="24"/>
        </w:rPr>
        <w:t xml:space="preserve"> </w:t>
      </w:r>
    </w:p>
    <w:p w14:paraId="73E28A5D" w14:textId="188E5953" w:rsidR="005E05C3" w:rsidRDefault="005E05C3" w:rsidP="00FA2F79">
      <w:pPr>
        <w:ind w:right="18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Ferraro, 71 anni, ex docente ed operatore socio-educativo</w:t>
      </w:r>
      <w:r w:rsidR="00136A6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ha una lunga storia come obiettore di coscienza nonviolento, attivista antimilitarista, esponente e dirigente </w:t>
      </w:r>
      <w:r w:rsidR="00FA2F79">
        <w:rPr>
          <w:bCs/>
          <w:sz w:val="24"/>
          <w:szCs w:val="24"/>
        </w:rPr>
        <w:t xml:space="preserve">di un’associazione </w:t>
      </w:r>
      <w:r>
        <w:rPr>
          <w:bCs/>
          <w:sz w:val="24"/>
          <w:szCs w:val="24"/>
        </w:rPr>
        <w:t xml:space="preserve">ambientalista ed attivista ecopacifista.  </w:t>
      </w:r>
    </w:p>
    <w:p w14:paraId="1E2D80CB" w14:textId="77777777" w:rsidR="00136A65" w:rsidRPr="00136A65" w:rsidRDefault="00136A65" w:rsidP="00136A65">
      <w:pPr>
        <w:ind w:right="18" w:firstLine="567"/>
        <w:rPr>
          <w:bCs/>
          <w:sz w:val="16"/>
          <w:szCs w:val="16"/>
        </w:rPr>
      </w:pPr>
    </w:p>
    <w:p w14:paraId="58DE1AB1" w14:textId="636FE5B2" w:rsidR="005E05C3" w:rsidRDefault="005E05C3" w:rsidP="00136A65">
      <w:pPr>
        <w:ind w:right="18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136A65">
        <w:rPr>
          <w:bCs/>
          <w:i/>
          <w:iCs/>
          <w:sz w:val="24"/>
          <w:szCs w:val="24"/>
        </w:rPr>
        <w:t>Sono onorato per l’incarico affidatomi dall’Assemblea</w:t>
      </w:r>
      <w:r w:rsidR="00790789">
        <w:rPr>
          <w:bCs/>
          <w:i/>
          <w:iCs/>
          <w:sz w:val="24"/>
          <w:szCs w:val="24"/>
        </w:rPr>
        <w:t>,</w:t>
      </w:r>
      <w:r w:rsidR="00136A65" w:rsidRPr="00136A65">
        <w:rPr>
          <w:bCs/>
          <w:i/>
          <w:iCs/>
          <w:sz w:val="24"/>
          <w:szCs w:val="24"/>
        </w:rPr>
        <w:t xml:space="preserve"> ringrazio l’amico </w:t>
      </w:r>
      <w:r w:rsidR="00136A65" w:rsidRPr="00136A65">
        <w:rPr>
          <w:b/>
          <w:i/>
          <w:iCs/>
          <w:sz w:val="24"/>
          <w:szCs w:val="24"/>
        </w:rPr>
        <w:t>Monti</w:t>
      </w:r>
      <w:r w:rsidR="00136A65" w:rsidRPr="00136A65">
        <w:rPr>
          <w:bCs/>
          <w:i/>
          <w:iCs/>
          <w:sz w:val="24"/>
          <w:szCs w:val="24"/>
        </w:rPr>
        <w:t xml:space="preserve"> per il lavoro </w:t>
      </w:r>
      <w:r w:rsidR="00136A65">
        <w:rPr>
          <w:bCs/>
          <w:i/>
          <w:iCs/>
          <w:sz w:val="24"/>
          <w:szCs w:val="24"/>
        </w:rPr>
        <w:t xml:space="preserve">finora </w:t>
      </w:r>
      <w:r w:rsidR="00136A65" w:rsidRPr="00136A65">
        <w:rPr>
          <w:bCs/>
          <w:i/>
          <w:iCs/>
          <w:sz w:val="24"/>
          <w:szCs w:val="24"/>
        </w:rPr>
        <w:t>svolto</w:t>
      </w:r>
      <w:r w:rsidR="00136A65">
        <w:rPr>
          <w:bCs/>
          <w:i/>
          <w:iCs/>
          <w:sz w:val="24"/>
          <w:szCs w:val="24"/>
        </w:rPr>
        <w:t xml:space="preserve"> con dedizione</w:t>
      </w:r>
      <w:r w:rsidR="00136A65" w:rsidRPr="00136A65">
        <w:rPr>
          <w:bCs/>
          <w:i/>
          <w:iCs/>
          <w:sz w:val="24"/>
          <w:szCs w:val="24"/>
        </w:rPr>
        <w:t xml:space="preserve"> e confido nella fattiva collaborazione del vice presidente </w:t>
      </w:r>
      <w:r w:rsidR="00136A65" w:rsidRPr="00136A65">
        <w:rPr>
          <w:b/>
          <w:i/>
          <w:iCs/>
          <w:sz w:val="24"/>
          <w:szCs w:val="24"/>
        </w:rPr>
        <w:t>Ambrosi</w:t>
      </w:r>
      <w:r w:rsidR="00136A65">
        <w:rPr>
          <w:bCs/>
          <w:i/>
          <w:iCs/>
          <w:sz w:val="24"/>
          <w:szCs w:val="24"/>
        </w:rPr>
        <w:t xml:space="preserve"> </w:t>
      </w:r>
      <w:r w:rsidR="00136A65" w:rsidRPr="00136A65">
        <w:rPr>
          <w:bCs/>
          <w:i/>
          <w:iCs/>
          <w:sz w:val="24"/>
          <w:szCs w:val="24"/>
        </w:rPr>
        <w:t>e de</w:t>
      </w:r>
      <w:r w:rsidR="00790789">
        <w:rPr>
          <w:bCs/>
          <w:i/>
          <w:iCs/>
          <w:sz w:val="24"/>
          <w:szCs w:val="24"/>
        </w:rPr>
        <w:t>gli altri</w:t>
      </w:r>
      <w:r w:rsidR="00136A65" w:rsidRPr="00136A65">
        <w:rPr>
          <w:bCs/>
          <w:i/>
          <w:iCs/>
          <w:sz w:val="24"/>
          <w:szCs w:val="24"/>
        </w:rPr>
        <w:t xml:space="preserve"> </w:t>
      </w:r>
      <w:r w:rsidR="00790789">
        <w:rPr>
          <w:bCs/>
          <w:i/>
          <w:iCs/>
          <w:sz w:val="24"/>
          <w:szCs w:val="24"/>
        </w:rPr>
        <w:t>C</w:t>
      </w:r>
      <w:r w:rsidR="00136A65" w:rsidRPr="00136A65">
        <w:rPr>
          <w:bCs/>
          <w:i/>
          <w:iCs/>
          <w:sz w:val="24"/>
          <w:szCs w:val="24"/>
        </w:rPr>
        <w:t xml:space="preserve">onsiglieri nazionali, che mi aiuteranno ad affrontare il non facile compito di rilanciare </w:t>
      </w:r>
      <w:r w:rsidR="00FA2F79">
        <w:rPr>
          <w:bCs/>
          <w:i/>
          <w:iCs/>
          <w:sz w:val="24"/>
          <w:szCs w:val="24"/>
        </w:rPr>
        <w:t>il nostro</w:t>
      </w:r>
      <w:r w:rsidR="00136A65" w:rsidRPr="00136A65">
        <w:rPr>
          <w:bCs/>
          <w:i/>
          <w:iCs/>
          <w:sz w:val="24"/>
          <w:szCs w:val="24"/>
        </w:rPr>
        <w:t xml:space="preserve"> storico ed autorevole movimento per la pace, attingendo a nuove energie e rendendone più incisiv</w:t>
      </w:r>
      <w:r w:rsidR="00746CB2">
        <w:rPr>
          <w:bCs/>
          <w:i/>
          <w:iCs/>
          <w:sz w:val="24"/>
          <w:szCs w:val="24"/>
        </w:rPr>
        <w:t>e</w:t>
      </w:r>
      <w:r w:rsidR="00136A65" w:rsidRPr="00136A65">
        <w:rPr>
          <w:bCs/>
          <w:i/>
          <w:iCs/>
          <w:sz w:val="24"/>
          <w:szCs w:val="24"/>
        </w:rPr>
        <w:t xml:space="preserve"> e diffus</w:t>
      </w:r>
      <w:r w:rsidR="00746CB2">
        <w:rPr>
          <w:bCs/>
          <w:i/>
          <w:iCs/>
          <w:sz w:val="24"/>
          <w:szCs w:val="24"/>
        </w:rPr>
        <w:t>e</w:t>
      </w:r>
      <w:r w:rsidR="00136A65" w:rsidRPr="00136A65">
        <w:rPr>
          <w:bCs/>
          <w:i/>
          <w:iCs/>
          <w:sz w:val="24"/>
          <w:szCs w:val="24"/>
        </w:rPr>
        <w:t xml:space="preserve"> la riflessione e l’azione</w:t>
      </w:r>
      <w:r w:rsidR="00136A65">
        <w:rPr>
          <w:bCs/>
          <w:i/>
          <w:iCs/>
          <w:sz w:val="24"/>
          <w:szCs w:val="24"/>
        </w:rPr>
        <w:t xml:space="preserve">. – </w:t>
      </w:r>
      <w:r w:rsidR="00136A65">
        <w:rPr>
          <w:bCs/>
          <w:sz w:val="24"/>
          <w:szCs w:val="24"/>
        </w:rPr>
        <w:t xml:space="preserve">ha dichiarato </w:t>
      </w:r>
      <w:r w:rsidR="00136A65" w:rsidRPr="00136A65">
        <w:rPr>
          <w:b/>
          <w:sz w:val="24"/>
          <w:szCs w:val="24"/>
        </w:rPr>
        <w:t>Ferraro</w:t>
      </w:r>
      <w:r w:rsidR="00136A65">
        <w:rPr>
          <w:bCs/>
          <w:sz w:val="24"/>
          <w:szCs w:val="24"/>
        </w:rPr>
        <w:t>.</w:t>
      </w:r>
    </w:p>
    <w:p w14:paraId="09458B29" w14:textId="77777777" w:rsidR="00136A65" w:rsidRDefault="00136A65" w:rsidP="00136A65">
      <w:pPr>
        <w:ind w:right="18" w:firstLine="567"/>
        <w:rPr>
          <w:bCs/>
          <w:sz w:val="24"/>
          <w:szCs w:val="24"/>
        </w:rPr>
      </w:pPr>
    </w:p>
    <w:p w14:paraId="114B088A" w14:textId="611C9731" w:rsidR="00136A65" w:rsidRDefault="00136A65" w:rsidP="00136A65">
      <w:pPr>
        <w:ind w:right="18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M.I.R. </w:t>
      </w:r>
      <w:r w:rsidR="00FA2F79">
        <w:rPr>
          <w:bCs/>
          <w:sz w:val="24"/>
          <w:szCs w:val="24"/>
        </w:rPr>
        <w:t xml:space="preserve">è già da tempo </w:t>
      </w:r>
      <w:r>
        <w:rPr>
          <w:bCs/>
          <w:sz w:val="24"/>
          <w:szCs w:val="24"/>
        </w:rPr>
        <w:t xml:space="preserve">impegnato </w:t>
      </w:r>
      <w:r w:rsidR="00FA2F79">
        <w:rPr>
          <w:bCs/>
          <w:sz w:val="24"/>
          <w:szCs w:val="24"/>
        </w:rPr>
        <w:t xml:space="preserve">a portare avanti il </w:t>
      </w:r>
      <w:r w:rsidR="0070571B" w:rsidRPr="0070571B">
        <w:rPr>
          <w:b/>
          <w:sz w:val="24"/>
          <w:szCs w:val="24"/>
        </w:rPr>
        <w:t>progetto ecopacifista</w:t>
      </w:r>
      <w:r w:rsidR="0070571B">
        <w:rPr>
          <w:bCs/>
          <w:sz w:val="24"/>
          <w:szCs w:val="24"/>
        </w:rPr>
        <w:t xml:space="preserve"> (illustrato nel libro (“</w:t>
      </w:r>
      <w:r w:rsidR="0070571B" w:rsidRPr="00746CB2">
        <w:rPr>
          <w:bCs/>
          <w:i/>
          <w:iCs/>
          <w:sz w:val="24"/>
          <w:szCs w:val="24"/>
        </w:rPr>
        <w:t>La colomba e il ramoscello</w:t>
      </w:r>
      <w:r w:rsidR="0070571B">
        <w:rPr>
          <w:bCs/>
          <w:sz w:val="24"/>
          <w:szCs w:val="24"/>
        </w:rPr>
        <w:t>” – Torino, Gruppo Abele, 2020) e</w:t>
      </w:r>
      <w:r w:rsidR="00FA2F79">
        <w:rPr>
          <w:bCs/>
          <w:sz w:val="24"/>
          <w:szCs w:val="24"/>
        </w:rPr>
        <w:t xml:space="preserve"> </w:t>
      </w:r>
      <w:r w:rsidR="0070571B">
        <w:rPr>
          <w:bCs/>
          <w:sz w:val="24"/>
          <w:szCs w:val="24"/>
        </w:rPr>
        <w:t xml:space="preserve">la </w:t>
      </w:r>
      <w:r w:rsidR="0070571B" w:rsidRPr="0070571B">
        <w:rPr>
          <w:b/>
          <w:sz w:val="24"/>
          <w:szCs w:val="24"/>
        </w:rPr>
        <w:t>campagna nazionale “</w:t>
      </w:r>
      <w:r w:rsidR="0070571B" w:rsidRPr="0070571B">
        <w:rPr>
          <w:b/>
          <w:i/>
          <w:iCs/>
          <w:sz w:val="24"/>
          <w:szCs w:val="24"/>
        </w:rPr>
        <w:t>Scuole Smilitarizzate</w:t>
      </w:r>
      <w:r w:rsidR="0070571B" w:rsidRPr="0070571B">
        <w:rPr>
          <w:b/>
          <w:sz w:val="24"/>
          <w:szCs w:val="24"/>
        </w:rPr>
        <w:t>”</w:t>
      </w:r>
      <w:r w:rsidR="0070571B">
        <w:rPr>
          <w:bCs/>
          <w:sz w:val="24"/>
          <w:szCs w:val="24"/>
        </w:rPr>
        <w:t xml:space="preserve"> (promossa insieme con </w:t>
      </w:r>
      <w:r w:rsidR="0070571B" w:rsidRPr="0070571B">
        <w:rPr>
          <w:bCs/>
          <w:i/>
          <w:iCs/>
          <w:sz w:val="24"/>
          <w:szCs w:val="24"/>
        </w:rPr>
        <w:t xml:space="preserve">Pax </w:t>
      </w:r>
      <w:proofErr w:type="spellStart"/>
      <w:r w:rsidR="0070571B" w:rsidRPr="0070571B">
        <w:rPr>
          <w:bCs/>
          <w:i/>
          <w:iCs/>
          <w:sz w:val="24"/>
          <w:szCs w:val="24"/>
        </w:rPr>
        <w:t>Christi</w:t>
      </w:r>
      <w:proofErr w:type="spellEnd"/>
      <w:r w:rsidR="0070571B">
        <w:rPr>
          <w:bCs/>
          <w:sz w:val="24"/>
          <w:szCs w:val="24"/>
        </w:rPr>
        <w:t xml:space="preserve"> Italia). Ha rinnovato inoltre il suo tradizionale impegno per </w:t>
      </w:r>
      <w:r w:rsidR="0070571B" w:rsidRPr="0070571B">
        <w:rPr>
          <w:b/>
          <w:sz w:val="24"/>
          <w:szCs w:val="24"/>
        </w:rPr>
        <w:t>l’educazione alla pace</w:t>
      </w:r>
      <w:r w:rsidR="0070571B">
        <w:rPr>
          <w:bCs/>
          <w:sz w:val="24"/>
          <w:szCs w:val="24"/>
        </w:rPr>
        <w:t xml:space="preserve">, </w:t>
      </w:r>
      <w:r w:rsidR="00746CB2">
        <w:rPr>
          <w:bCs/>
          <w:sz w:val="24"/>
          <w:szCs w:val="24"/>
        </w:rPr>
        <w:t xml:space="preserve">il </w:t>
      </w:r>
      <w:r w:rsidR="00746CB2" w:rsidRPr="00746CB2">
        <w:rPr>
          <w:b/>
          <w:sz w:val="24"/>
          <w:szCs w:val="24"/>
        </w:rPr>
        <w:t>disarmo</w:t>
      </w:r>
      <w:r w:rsidR="00746CB2">
        <w:rPr>
          <w:bCs/>
          <w:sz w:val="24"/>
          <w:szCs w:val="24"/>
        </w:rPr>
        <w:t xml:space="preserve">, </w:t>
      </w:r>
      <w:r w:rsidR="00790789">
        <w:rPr>
          <w:bCs/>
          <w:sz w:val="24"/>
          <w:szCs w:val="24"/>
        </w:rPr>
        <w:t>il</w:t>
      </w:r>
      <w:r w:rsidR="0070571B">
        <w:rPr>
          <w:bCs/>
          <w:sz w:val="24"/>
          <w:szCs w:val="24"/>
        </w:rPr>
        <w:t xml:space="preserve"> </w:t>
      </w:r>
      <w:r w:rsidR="0070571B" w:rsidRPr="0070571B">
        <w:rPr>
          <w:b/>
          <w:sz w:val="24"/>
          <w:szCs w:val="24"/>
        </w:rPr>
        <w:t>modello alternativo di difesa</w:t>
      </w:r>
      <w:r w:rsidR="0070571B">
        <w:rPr>
          <w:bCs/>
          <w:sz w:val="24"/>
          <w:szCs w:val="24"/>
        </w:rPr>
        <w:t xml:space="preserve">, la </w:t>
      </w:r>
      <w:r w:rsidR="0070571B" w:rsidRPr="0070571B">
        <w:rPr>
          <w:b/>
          <w:sz w:val="24"/>
          <w:szCs w:val="24"/>
        </w:rPr>
        <w:t>campagna contro gli armamenti nucleari</w:t>
      </w:r>
      <w:r w:rsidR="0070571B">
        <w:rPr>
          <w:bCs/>
          <w:sz w:val="24"/>
          <w:szCs w:val="24"/>
        </w:rPr>
        <w:t xml:space="preserve"> ed il contrasto ad ogni forma di </w:t>
      </w:r>
      <w:r w:rsidR="0070571B" w:rsidRPr="00746CB2">
        <w:rPr>
          <w:b/>
          <w:sz w:val="24"/>
          <w:szCs w:val="24"/>
        </w:rPr>
        <w:t>militarizzazione</w:t>
      </w:r>
      <w:r w:rsidR="0070571B">
        <w:rPr>
          <w:bCs/>
          <w:sz w:val="24"/>
          <w:szCs w:val="24"/>
        </w:rPr>
        <w:t xml:space="preserve"> della società e della cultura. </w:t>
      </w:r>
    </w:p>
    <w:p w14:paraId="2EEADEB9" w14:textId="77777777" w:rsidR="0070571B" w:rsidRDefault="0070571B" w:rsidP="00136A65">
      <w:pPr>
        <w:ind w:right="18" w:firstLine="567"/>
        <w:rPr>
          <w:bCs/>
          <w:sz w:val="24"/>
          <w:szCs w:val="24"/>
        </w:rPr>
      </w:pPr>
    </w:p>
    <w:p w14:paraId="5CC9D495" w14:textId="1A9BC1C8" w:rsidR="0070571B" w:rsidRDefault="0070571B" w:rsidP="00136A65">
      <w:pPr>
        <w:ind w:right="18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746CB2">
        <w:rPr>
          <w:bCs/>
          <w:i/>
          <w:iCs/>
          <w:sz w:val="24"/>
          <w:szCs w:val="24"/>
        </w:rPr>
        <w:t xml:space="preserve">Farò di tutto per </w:t>
      </w:r>
      <w:r w:rsidRPr="00746CB2">
        <w:rPr>
          <w:b/>
          <w:i/>
          <w:iCs/>
          <w:sz w:val="24"/>
          <w:szCs w:val="24"/>
        </w:rPr>
        <w:t xml:space="preserve">allargare </w:t>
      </w:r>
      <w:r w:rsidR="00746CB2" w:rsidRPr="00746CB2">
        <w:rPr>
          <w:b/>
          <w:i/>
          <w:iCs/>
          <w:sz w:val="24"/>
          <w:szCs w:val="24"/>
        </w:rPr>
        <w:t xml:space="preserve">e ringiovanire </w:t>
      </w:r>
      <w:r w:rsidRPr="00746CB2">
        <w:rPr>
          <w:b/>
          <w:i/>
          <w:iCs/>
          <w:sz w:val="24"/>
          <w:szCs w:val="24"/>
        </w:rPr>
        <w:t>la base</w:t>
      </w:r>
      <w:r w:rsidR="00FA2F79">
        <w:rPr>
          <w:b/>
          <w:i/>
          <w:iCs/>
          <w:sz w:val="24"/>
          <w:szCs w:val="24"/>
        </w:rPr>
        <w:t xml:space="preserve"> associativa</w:t>
      </w:r>
      <w:r w:rsidRPr="00746CB2">
        <w:rPr>
          <w:b/>
          <w:i/>
          <w:iCs/>
          <w:sz w:val="24"/>
          <w:szCs w:val="24"/>
        </w:rPr>
        <w:t xml:space="preserve"> del M.I.R.</w:t>
      </w:r>
      <w:r w:rsidRPr="00746CB2">
        <w:rPr>
          <w:bCs/>
          <w:i/>
          <w:iCs/>
          <w:sz w:val="24"/>
          <w:szCs w:val="24"/>
        </w:rPr>
        <w:t xml:space="preserve">, valorizzando l’attività di sedi e gruppi già operanti e promuovendo la </w:t>
      </w:r>
      <w:r w:rsidRPr="00746CB2">
        <w:rPr>
          <w:b/>
          <w:i/>
          <w:iCs/>
          <w:sz w:val="24"/>
          <w:szCs w:val="24"/>
        </w:rPr>
        <w:t>nascita di nuove realtà territoriali</w:t>
      </w:r>
      <w:r w:rsidR="00FA2F79">
        <w:rPr>
          <w:b/>
          <w:i/>
          <w:iCs/>
          <w:sz w:val="24"/>
          <w:szCs w:val="24"/>
        </w:rPr>
        <w:t>, in particolare</w:t>
      </w:r>
      <w:r w:rsidRPr="00746CB2">
        <w:rPr>
          <w:b/>
          <w:i/>
          <w:iCs/>
          <w:sz w:val="24"/>
          <w:szCs w:val="24"/>
        </w:rPr>
        <w:t xml:space="preserve"> nell’Italia meridionale e insulare, che </w:t>
      </w:r>
      <w:r w:rsidR="00790789">
        <w:rPr>
          <w:b/>
          <w:i/>
          <w:iCs/>
          <w:sz w:val="24"/>
          <w:szCs w:val="24"/>
        </w:rPr>
        <w:t>ha bisogno di</w:t>
      </w:r>
      <w:r w:rsidRPr="00746CB2">
        <w:rPr>
          <w:b/>
          <w:i/>
          <w:iCs/>
          <w:sz w:val="24"/>
          <w:szCs w:val="24"/>
        </w:rPr>
        <w:t xml:space="preserve"> recuperare la sua illustre tradizione pacifista</w:t>
      </w:r>
      <w:r w:rsidR="00746CB2" w:rsidRPr="00746CB2">
        <w:rPr>
          <w:bCs/>
          <w:i/>
          <w:iCs/>
          <w:sz w:val="24"/>
          <w:szCs w:val="24"/>
        </w:rPr>
        <w:t xml:space="preserve">, </w:t>
      </w:r>
      <w:r w:rsidR="00FA2F79">
        <w:rPr>
          <w:bCs/>
          <w:i/>
          <w:iCs/>
          <w:sz w:val="24"/>
          <w:szCs w:val="24"/>
        </w:rPr>
        <w:t>con</w:t>
      </w:r>
      <w:r w:rsidR="00746CB2" w:rsidRPr="00746CB2">
        <w:rPr>
          <w:bCs/>
          <w:i/>
          <w:iCs/>
          <w:sz w:val="24"/>
          <w:szCs w:val="24"/>
        </w:rPr>
        <w:t xml:space="preserve"> </w:t>
      </w:r>
      <w:r w:rsidR="00790789">
        <w:rPr>
          <w:bCs/>
          <w:i/>
          <w:iCs/>
          <w:sz w:val="24"/>
          <w:szCs w:val="24"/>
        </w:rPr>
        <w:t xml:space="preserve">autorevoli </w:t>
      </w:r>
      <w:r w:rsidR="00746CB2" w:rsidRPr="00746CB2">
        <w:rPr>
          <w:bCs/>
          <w:i/>
          <w:iCs/>
          <w:sz w:val="24"/>
          <w:szCs w:val="24"/>
        </w:rPr>
        <w:t xml:space="preserve">esponenti </w:t>
      </w:r>
      <w:r w:rsidR="00FA2F79">
        <w:rPr>
          <w:bCs/>
          <w:i/>
          <w:iCs/>
          <w:sz w:val="24"/>
          <w:szCs w:val="24"/>
        </w:rPr>
        <w:t xml:space="preserve">quali: </w:t>
      </w:r>
      <w:r w:rsidR="00746CB2" w:rsidRPr="00746CB2">
        <w:rPr>
          <w:bCs/>
          <w:i/>
          <w:iCs/>
          <w:sz w:val="24"/>
          <w:szCs w:val="24"/>
        </w:rPr>
        <w:t>Danilo Dolci, Antonino Drago, Giuliana Martirani, Mario Borrelli e Antonio D’Acunto</w:t>
      </w:r>
      <w:r w:rsidR="00746CB2">
        <w:rPr>
          <w:bCs/>
          <w:sz w:val="24"/>
          <w:szCs w:val="24"/>
        </w:rPr>
        <w:t>” – ha concluso Ferraro.</w:t>
      </w:r>
    </w:p>
    <w:p w14:paraId="7A496727" w14:textId="77777777" w:rsidR="00790789" w:rsidRDefault="00790789" w:rsidP="00136A65">
      <w:pPr>
        <w:ind w:right="18" w:firstLine="567"/>
        <w:rPr>
          <w:bCs/>
          <w:sz w:val="24"/>
          <w:szCs w:val="24"/>
        </w:rPr>
      </w:pPr>
    </w:p>
    <w:p w14:paraId="4B65941D" w14:textId="062781B7" w:rsidR="00790789" w:rsidRPr="00790789" w:rsidRDefault="00790789" w:rsidP="00136A65">
      <w:pPr>
        <w:ind w:right="18" w:firstLine="567"/>
        <w:rPr>
          <w:bCs/>
          <w:sz w:val="24"/>
          <w:szCs w:val="24"/>
          <w:u w:val="single"/>
        </w:rPr>
      </w:pPr>
      <w:r w:rsidRPr="00790789">
        <w:rPr>
          <w:bCs/>
          <w:sz w:val="24"/>
          <w:szCs w:val="24"/>
          <w:u w:val="single"/>
        </w:rPr>
        <w:t xml:space="preserve">Contatti &gt; Ermete Ferraro </w:t>
      </w:r>
      <w:hyperlink r:id="rId6" w:history="1">
        <w:r w:rsidRPr="00790789">
          <w:rPr>
            <w:rStyle w:val="Collegamentoipertestuale"/>
            <w:bCs/>
            <w:sz w:val="24"/>
            <w:szCs w:val="24"/>
          </w:rPr>
          <w:t>presidenza@miritalia.org</w:t>
        </w:r>
      </w:hyperlink>
      <w:r w:rsidRPr="00790789">
        <w:rPr>
          <w:bCs/>
          <w:sz w:val="24"/>
          <w:szCs w:val="24"/>
          <w:u w:val="single"/>
        </w:rPr>
        <w:t xml:space="preserve"> – </w:t>
      </w:r>
      <w:proofErr w:type="spellStart"/>
      <w:r w:rsidRPr="00790789">
        <w:rPr>
          <w:bCs/>
          <w:sz w:val="24"/>
          <w:szCs w:val="24"/>
          <w:u w:val="single"/>
        </w:rPr>
        <w:t>cell</w:t>
      </w:r>
      <w:proofErr w:type="spellEnd"/>
      <w:r w:rsidRPr="00790789">
        <w:rPr>
          <w:bCs/>
          <w:sz w:val="24"/>
          <w:szCs w:val="24"/>
          <w:u w:val="single"/>
        </w:rPr>
        <w:t xml:space="preserve">. 349 3414190 </w:t>
      </w:r>
    </w:p>
    <w:p w14:paraId="4D3B6083" w14:textId="77777777" w:rsidR="00790789" w:rsidRDefault="00790789">
      <w:pPr>
        <w:rPr>
          <w:b/>
          <w:sz w:val="20"/>
        </w:rPr>
      </w:pPr>
    </w:p>
    <w:p w14:paraId="22C078EC" w14:textId="77777777" w:rsidR="00843B1D" w:rsidRDefault="00843B1D">
      <w:pPr>
        <w:rPr>
          <w:b/>
          <w:sz w:val="20"/>
        </w:rPr>
      </w:pPr>
    </w:p>
    <w:p w14:paraId="3A6B79BC" w14:textId="77777777" w:rsidR="00843B1D" w:rsidRDefault="00843B1D">
      <w:pPr>
        <w:rPr>
          <w:b/>
          <w:sz w:val="20"/>
        </w:rPr>
      </w:pPr>
    </w:p>
    <w:p w14:paraId="0E5D7656" w14:textId="77777777" w:rsidR="00843B1D" w:rsidRDefault="00843B1D">
      <w:pPr>
        <w:rPr>
          <w:b/>
          <w:sz w:val="20"/>
        </w:rPr>
      </w:pPr>
    </w:p>
    <w:p w14:paraId="3546CC6D" w14:textId="76206F2F" w:rsidR="00831071" w:rsidRPr="00831071" w:rsidRDefault="00831071" w:rsidP="00831071">
      <w:pPr>
        <w:pStyle w:val="Corpotesto"/>
        <w:ind w:right="955"/>
        <w:jc w:val="center"/>
        <w:rPr>
          <w:b/>
          <w:bCs/>
        </w:rPr>
      </w:pPr>
      <w:r w:rsidRPr="00831071">
        <w:rPr>
          <w:b/>
          <w:bCs/>
          <w:color w:val="0000FF"/>
        </w:rPr>
        <w:t>Via Garibaldi 13, 10122 Torino ITALIA</w:t>
      </w:r>
    </w:p>
    <w:p w14:paraId="781D540D" w14:textId="77777777" w:rsidR="00831071" w:rsidRPr="00831071" w:rsidRDefault="00831071" w:rsidP="00831071">
      <w:pPr>
        <w:pStyle w:val="Corpotesto"/>
        <w:spacing w:before="1"/>
        <w:ind w:right="951"/>
        <w:jc w:val="center"/>
        <w:rPr>
          <w:b/>
          <w:bCs/>
        </w:rPr>
      </w:pPr>
      <w:r w:rsidRPr="00831071">
        <w:rPr>
          <w:b/>
          <w:bCs/>
          <w:color w:val="0000FF"/>
        </w:rPr>
        <w:t>TEL: +39.011532824    FAX: +39.0115158000</w:t>
      </w:r>
    </w:p>
    <w:p w14:paraId="584FDE23" w14:textId="2A5E2329" w:rsidR="00870CEF" w:rsidRPr="00746CB2" w:rsidRDefault="00000000" w:rsidP="00746CB2">
      <w:pPr>
        <w:pStyle w:val="Corpotesto"/>
        <w:spacing w:before="1"/>
        <w:ind w:right="947"/>
        <w:jc w:val="center"/>
        <w:rPr>
          <w:b/>
          <w:bCs/>
        </w:rPr>
      </w:pPr>
      <w:hyperlink r:id="rId7">
        <w:r w:rsidR="00831071" w:rsidRPr="00831071">
          <w:rPr>
            <w:b/>
            <w:bCs/>
            <w:color w:val="0000FF"/>
          </w:rPr>
          <w:t>E</w:t>
        </w:r>
      </w:hyperlink>
      <w:hyperlink r:id="rId8">
        <w:r w:rsidR="00831071" w:rsidRPr="00831071">
          <w:rPr>
            <w:b/>
            <w:bCs/>
            <w:color w:val="0000FF"/>
          </w:rPr>
          <w:t xml:space="preserve">MAIL: </w:t>
        </w:r>
        <w:r w:rsidR="00831071" w:rsidRPr="00831071">
          <w:rPr>
            <w:b/>
            <w:bCs/>
            <w:color w:val="0000FF"/>
            <w:u w:val="single" w:color="0000FF"/>
          </w:rPr>
          <w:t>segreteria@miritalia.org</w:t>
        </w:r>
      </w:hyperlink>
      <w:r w:rsidR="00831071" w:rsidRPr="00831071">
        <w:rPr>
          <w:b/>
          <w:bCs/>
          <w:color w:val="0000FF"/>
        </w:rPr>
        <w:t xml:space="preserve"> </w:t>
      </w:r>
    </w:p>
    <w:sectPr w:rsidR="00870CEF" w:rsidRPr="00746CB2" w:rsidSect="00843B1D">
      <w:type w:val="continuous"/>
      <w:pgSz w:w="11910" w:h="16840"/>
      <w:pgMar w:top="540" w:right="853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F"/>
    <w:rsid w:val="00136A65"/>
    <w:rsid w:val="005E05C3"/>
    <w:rsid w:val="0070571B"/>
    <w:rsid w:val="00746CB2"/>
    <w:rsid w:val="00790789"/>
    <w:rsid w:val="007A51B7"/>
    <w:rsid w:val="00831071"/>
    <w:rsid w:val="00843B1D"/>
    <w:rsid w:val="00870CEF"/>
    <w:rsid w:val="00964F64"/>
    <w:rsid w:val="009C2832"/>
    <w:rsid w:val="00BB3288"/>
    <w:rsid w:val="00C80778"/>
    <w:rsid w:val="00E72641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C5C"/>
  <w15:docId w15:val="{7CF2E391-2DB2-4C4C-A828-1C3EC61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31071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31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irital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mirita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@miritalia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MIR (Movimento internazionale della riconciliazione) is the Italian branch of Ifor and it was founded in 1952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 (Movimento internazionale della riconciliazione) is the Italian branch of Ifor and it was founded in 1952</dc:title>
  <dc:creator>MIR-MN</dc:creator>
  <cp:lastModifiedBy>Ermete Ferraro</cp:lastModifiedBy>
  <cp:revision>2</cp:revision>
  <dcterms:created xsi:type="dcterms:W3CDTF">2023-05-03T07:03:00Z</dcterms:created>
  <dcterms:modified xsi:type="dcterms:W3CDTF">2023-05-03T07:03:00Z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